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86E" w:rsidRPr="00874818" w:rsidRDefault="00DE586E" w:rsidP="00DE586E">
      <w:pPr>
        <w:spacing w:after="240"/>
        <w:jc w:val="right"/>
        <w:textAlignment w:val="baseline"/>
        <w:outlineLvl w:val="1"/>
        <w:rPr>
          <w:rFonts w:ascii="Times New Roman" w:eastAsia="Times New Roman" w:hAnsi="Times New Roman" w:cs="Times New Roman"/>
          <w:bCs/>
        </w:rPr>
      </w:pPr>
      <w:r>
        <w:rPr>
          <w:rFonts w:ascii="Times New Roman" w:eastAsiaTheme="minorHAnsi" w:hAnsi="Times New Roman" w:cstheme="minorBidi"/>
          <w:color w:val="auto"/>
          <w:sz w:val="28"/>
          <w:szCs w:val="28"/>
          <w:lang w:eastAsia="en-US" w:bidi="ar-SA"/>
        </w:rPr>
        <w:t xml:space="preserve">                                                                            </w:t>
      </w:r>
      <w:r>
        <w:rPr>
          <w:rFonts w:ascii="Times New Roman" w:eastAsia="Times New Roman" w:hAnsi="Times New Roman" w:cs="Times New Roman"/>
          <w:bCs/>
        </w:rPr>
        <w:t xml:space="preserve">Приложение </w:t>
      </w:r>
      <w:r w:rsidRPr="00874818">
        <w:rPr>
          <w:rFonts w:ascii="Times New Roman" w:eastAsia="Times New Roman" w:hAnsi="Times New Roman" w:cs="Times New Roman"/>
          <w:bCs/>
        </w:rPr>
        <w:t>к решению</w:t>
      </w:r>
      <w:r w:rsidRPr="00874818">
        <w:rPr>
          <w:rFonts w:ascii="Times New Roman" w:eastAsia="Times New Roman" w:hAnsi="Times New Roman" w:cs="Times New Roman"/>
          <w:bCs/>
        </w:rPr>
        <w:br/>
        <w:t xml:space="preserve">Собрания </w:t>
      </w:r>
      <w:r>
        <w:rPr>
          <w:rFonts w:ascii="Times New Roman" w:eastAsia="Times New Roman" w:hAnsi="Times New Roman" w:cs="Times New Roman"/>
          <w:bCs/>
        </w:rPr>
        <w:t xml:space="preserve">представителей </w:t>
      </w:r>
      <w:r>
        <w:rPr>
          <w:rFonts w:ascii="Times New Roman" w:eastAsia="Times New Roman" w:hAnsi="Times New Roman" w:cs="Times New Roman"/>
          <w:bCs/>
        </w:rPr>
        <w:br/>
        <w:t>Пригородного муниципального района</w:t>
      </w:r>
      <w:r w:rsidRPr="00874818">
        <w:rPr>
          <w:rFonts w:ascii="Times New Roman" w:eastAsia="Times New Roman" w:hAnsi="Times New Roman" w:cs="Times New Roman"/>
          <w:bCs/>
        </w:rPr>
        <w:br/>
        <w:t xml:space="preserve">от </w:t>
      </w:r>
      <w:r w:rsidR="004252A3">
        <w:rPr>
          <w:rFonts w:ascii="Times New Roman" w:eastAsia="Times New Roman" w:hAnsi="Times New Roman" w:cs="Times New Roman"/>
          <w:bCs/>
        </w:rPr>
        <w:t xml:space="preserve">«26» декабря </w:t>
      </w:r>
      <w:r>
        <w:rPr>
          <w:rFonts w:ascii="Times New Roman" w:eastAsia="Times New Roman" w:hAnsi="Times New Roman" w:cs="Times New Roman"/>
          <w:bCs/>
        </w:rPr>
        <w:t xml:space="preserve">2025г. </w:t>
      </w:r>
      <w:r w:rsidR="004252A3">
        <w:rPr>
          <w:rFonts w:ascii="Times New Roman" w:eastAsia="Times New Roman" w:hAnsi="Times New Roman" w:cs="Times New Roman"/>
          <w:bCs/>
        </w:rPr>
        <w:t>№306</w:t>
      </w:r>
    </w:p>
    <w:p w:rsidR="005B3FAF" w:rsidRPr="005B3FAF" w:rsidRDefault="005B3FAF" w:rsidP="005B3FAF">
      <w:pPr>
        <w:jc w:val="center"/>
        <w:rPr>
          <w:rFonts w:ascii="Times New Roman" w:eastAsiaTheme="minorHAnsi" w:hAnsi="Times New Roman" w:cstheme="minorBidi"/>
          <w:color w:val="auto"/>
          <w:sz w:val="28"/>
          <w:szCs w:val="28"/>
          <w:lang w:eastAsia="en-US" w:bidi="ar-SA"/>
        </w:rPr>
      </w:pPr>
    </w:p>
    <w:p w:rsidR="0028118B" w:rsidRPr="004A7A39" w:rsidRDefault="0028118B" w:rsidP="004A7A39">
      <w:pPr>
        <w:jc w:val="center"/>
        <w:rPr>
          <w:rFonts w:ascii="Times New Roman" w:eastAsia="Times New Roman" w:hAnsi="Times New Roman" w:cs="Times New Roman"/>
          <w:bCs/>
          <w:color w:val="auto"/>
          <w:sz w:val="28"/>
          <w:szCs w:val="28"/>
          <w:lang w:bidi="ar-SA"/>
        </w:rPr>
      </w:pPr>
    </w:p>
    <w:p w:rsidR="005B3FAF" w:rsidRPr="005B3FAF" w:rsidRDefault="005B3FAF" w:rsidP="005B3FAF">
      <w:pPr>
        <w:jc w:val="center"/>
        <w:rPr>
          <w:rFonts w:ascii="Times New Roman" w:eastAsia="Times New Roman" w:hAnsi="Times New Roman" w:cstheme="minorBidi"/>
          <w:bCs/>
          <w:color w:val="auto"/>
          <w:sz w:val="28"/>
          <w:szCs w:val="28"/>
          <w:lang w:bidi="ar-SA"/>
        </w:rPr>
      </w:pPr>
    </w:p>
    <w:p w:rsidR="005B3FAF" w:rsidRPr="005B3FAF" w:rsidRDefault="005B3FAF" w:rsidP="005B3FAF">
      <w:pPr>
        <w:jc w:val="center"/>
        <w:rPr>
          <w:rFonts w:ascii="Times New Roman" w:eastAsia="Times New Roman" w:hAnsi="Times New Roman" w:cstheme="minorBidi"/>
          <w:bCs/>
          <w:color w:val="auto"/>
          <w:sz w:val="28"/>
          <w:szCs w:val="28"/>
          <w:lang w:bidi="ar-SA"/>
        </w:rPr>
      </w:pPr>
    </w:p>
    <w:p w:rsidR="005B3FAF" w:rsidRPr="005B3FAF" w:rsidRDefault="005B3FAF" w:rsidP="005B3FAF">
      <w:pPr>
        <w:jc w:val="center"/>
        <w:rPr>
          <w:rFonts w:ascii="Times New Roman" w:eastAsia="Times New Roman" w:hAnsi="Times New Roman" w:cstheme="minorBidi"/>
          <w:bCs/>
          <w:color w:val="auto"/>
          <w:sz w:val="28"/>
          <w:szCs w:val="28"/>
          <w:lang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widowControl/>
        <w:spacing w:line="276" w:lineRule="auto"/>
        <w:jc w:val="center"/>
        <w:rPr>
          <w:rFonts w:ascii="Times New Roman" w:eastAsiaTheme="minorEastAsia" w:hAnsi="Times New Roman" w:cs="Times New Roman"/>
          <w:color w:val="auto"/>
          <w:sz w:val="28"/>
          <w:szCs w:val="28"/>
          <w:lang w:bidi="ar-SA"/>
        </w:rPr>
      </w:pPr>
      <w:r w:rsidRPr="005B3FAF">
        <w:rPr>
          <w:rFonts w:ascii="Times New Roman" w:eastAsia="Calibri" w:hAnsi="Times New Roman" w:cs="Times New Roman"/>
          <w:b/>
          <w:color w:val="auto"/>
          <w:spacing w:val="-1"/>
          <w:sz w:val="28"/>
          <w:szCs w:val="28"/>
          <w:lang w:eastAsia="en-US" w:bidi="ar-SA"/>
        </w:rPr>
        <w:t xml:space="preserve">ПРАВИЛА ЗЕМЛЕПОЛЬЗОВАНИЯ </w:t>
      </w:r>
      <w:r w:rsidRPr="005B3FAF">
        <w:rPr>
          <w:rFonts w:ascii="Times New Roman" w:eastAsia="Calibri" w:hAnsi="Times New Roman" w:cs="Times New Roman"/>
          <w:b/>
          <w:color w:val="auto"/>
          <w:sz w:val="28"/>
          <w:szCs w:val="28"/>
          <w:lang w:eastAsia="en-US" w:bidi="ar-SA"/>
        </w:rPr>
        <w:t xml:space="preserve">И </w:t>
      </w:r>
      <w:r w:rsidRPr="005B3FAF">
        <w:rPr>
          <w:rFonts w:ascii="Times New Roman" w:eastAsia="Calibri" w:hAnsi="Times New Roman" w:cs="Times New Roman"/>
          <w:b/>
          <w:color w:val="auto"/>
          <w:spacing w:val="-1"/>
          <w:sz w:val="28"/>
          <w:szCs w:val="28"/>
          <w:lang w:eastAsia="en-US" w:bidi="ar-SA"/>
        </w:rPr>
        <w:t>ЗАСТРОЙКИ</w:t>
      </w:r>
    </w:p>
    <w:p w:rsidR="005B3FAF" w:rsidRPr="005B3FAF" w:rsidRDefault="005B3FAF" w:rsidP="005B3FAF">
      <w:pPr>
        <w:widowControl/>
        <w:jc w:val="center"/>
        <w:rPr>
          <w:rFonts w:ascii="Times New Roman" w:eastAsiaTheme="minorEastAsia" w:hAnsi="Times New Roman" w:cs="Times New Roman"/>
          <w:b/>
          <w:color w:val="auto"/>
          <w:sz w:val="28"/>
          <w:szCs w:val="28"/>
          <w:lang w:bidi="ar-SA"/>
        </w:rPr>
      </w:pPr>
      <w:r w:rsidRPr="005B3FAF">
        <w:rPr>
          <w:rFonts w:ascii="Times New Roman" w:eastAsiaTheme="minorEastAsia" w:hAnsi="Times New Roman" w:cs="Times New Roman"/>
          <w:b/>
          <w:color w:val="auto"/>
          <w:sz w:val="28"/>
          <w:szCs w:val="28"/>
          <w:lang w:bidi="ar-SA"/>
        </w:rPr>
        <w:t xml:space="preserve">межселенных территорий </w:t>
      </w:r>
      <w:r>
        <w:rPr>
          <w:rFonts w:ascii="Times New Roman" w:eastAsiaTheme="minorEastAsia" w:hAnsi="Times New Roman" w:cs="Times New Roman"/>
          <w:b/>
          <w:color w:val="auto"/>
          <w:sz w:val="28"/>
          <w:szCs w:val="28"/>
          <w:lang w:bidi="ar-SA"/>
        </w:rPr>
        <w:t>Пригородного</w:t>
      </w:r>
      <w:r w:rsidRPr="005B3FAF">
        <w:rPr>
          <w:rFonts w:ascii="Times New Roman" w:eastAsiaTheme="minorEastAsia" w:hAnsi="Times New Roman" w:cs="Times New Roman"/>
          <w:b/>
          <w:color w:val="auto"/>
          <w:sz w:val="28"/>
          <w:szCs w:val="28"/>
          <w:lang w:bidi="ar-SA"/>
        </w:rPr>
        <w:t xml:space="preserve"> района</w:t>
      </w:r>
    </w:p>
    <w:p w:rsidR="005B3FAF" w:rsidRPr="00EC034D" w:rsidRDefault="005B3FAF" w:rsidP="005B3FAF">
      <w:pPr>
        <w:widowControl/>
        <w:jc w:val="center"/>
        <w:rPr>
          <w:rFonts w:ascii="Times New Roman" w:eastAsiaTheme="minorEastAsia" w:hAnsi="Times New Roman" w:cs="Times New Roman"/>
          <w:b/>
          <w:color w:val="auto"/>
          <w:sz w:val="28"/>
          <w:szCs w:val="28"/>
          <w:lang w:bidi="ar-SA"/>
        </w:rPr>
      </w:pPr>
      <w:r w:rsidRPr="005B3FAF">
        <w:rPr>
          <w:rFonts w:ascii="Times New Roman" w:eastAsiaTheme="minorEastAsia" w:hAnsi="Times New Roman" w:cs="Times New Roman"/>
          <w:b/>
          <w:color w:val="auto"/>
          <w:sz w:val="28"/>
          <w:szCs w:val="28"/>
          <w:lang w:bidi="ar-SA"/>
        </w:rPr>
        <w:t>Республики</w:t>
      </w:r>
      <w:r>
        <w:rPr>
          <w:rFonts w:ascii="Times New Roman" w:eastAsiaTheme="minorEastAsia" w:hAnsi="Times New Roman" w:cs="Times New Roman"/>
          <w:b/>
          <w:color w:val="auto"/>
          <w:sz w:val="28"/>
          <w:szCs w:val="28"/>
          <w:lang w:bidi="ar-SA"/>
        </w:rPr>
        <w:t xml:space="preserve"> Северная </w:t>
      </w:r>
      <w:r w:rsidRPr="00EC034D">
        <w:rPr>
          <w:rFonts w:ascii="Times New Roman" w:eastAsiaTheme="minorEastAsia" w:hAnsi="Times New Roman" w:cs="Times New Roman"/>
          <w:b/>
          <w:color w:val="auto"/>
          <w:sz w:val="28"/>
          <w:szCs w:val="28"/>
          <w:lang w:bidi="ar-SA"/>
        </w:rPr>
        <w:t>Осетия-Алания</w:t>
      </w:r>
    </w:p>
    <w:p w:rsidR="005B3FAF" w:rsidRPr="00EC034D" w:rsidRDefault="00486B89" w:rsidP="005B3FAF">
      <w:pPr>
        <w:tabs>
          <w:tab w:val="left" w:pos="0"/>
          <w:tab w:val="left" w:pos="1090"/>
        </w:tabs>
        <w:jc w:val="center"/>
        <w:rPr>
          <w:rFonts w:ascii="Times New Roman" w:eastAsia="Times New Roman" w:hAnsi="Times New Roman" w:cs="Times New Roman"/>
          <w:color w:val="auto"/>
          <w:sz w:val="28"/>
          <w:szCs w:val="28"/>
          <w:lang w:eastAsia="en-US" w:bidi="ar-SA"/>
        </w:rPr>
      </w:pPr>
      <w:r w:rsidRPr="00EC034D">
        <w:rPr>
          <w:rFonts w:ascii="Times New Roman" w:eastAsia="Times New Roman" w:hAnsi="Times New Roman" w:cs="Times New Roman"/>
          <w:color w:val="auto"/>
          <w:sz w:val="28"/>
          <w:szCs w:val="28"/>
          <w:lang w:eastAsia="en-US" w:bidi="ar-SA"/>
        </w:rPr>
        <w:t>(</w:t>
      </w:r>
      <w:r w:rsidR="001565DA" w:rsidRPr="00EC034D">
        <w:rPr>
          <w:rFonts w:ascii="Times New Roman" w:eastAsia="Times New Roman" w:hAnsi="Times New Roman" w:cs="Times New Roman"/>
          <w:color w:val="auto"/>
          <w:sz w:val="28"/>
          <w:szCs w:val="28"/>
          <w:lang w:eastAsia="en-US" w:bidi="ar-SA"/>
        </w:rPr>
        <w:t xml:space="preserve">северо-восточнее населенного пункта </w:t>
      </w:r>
      <w:r w:rsidR="001F4C8F">
        <w:rPr>
          <w:rFonts w:ascii="Times New Roman" w:eastAsia="Times New Roman" w:hAnsi="Times New Roman" w:cs="Times New Roman"/>
          <w:color w:val="auto"/>
          <w:sz w:val="28"/>
          <w:szCs w:val="28"/>
          <w:lang w:eastAsia="en-US" w:bidi="ar-SA"/>
        </w:rPr>
        <w:t>Даргавс</w:t>
      </w:r>
      <w:r w:rsidRPr="00EC034D">
        <w:rPr>
          <w:rFonts w:ascii="Times New Roman" w:eastAsia="Times New Roman" w:hAnsi="Times New Roman" w:cs="Times New Roman"/>
          <w:color w:val="auto"/>
          <w:sz w:val="28"/>
          <w:szCs w:val="28"/>
          <w:lang w:eastAsia="en-US" w:bidi="ar-SA"/>
        </w:rPr>
        <w:t>)</w:t>
      </w: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b/>
          <w:color w:val="auto"/>
          <w:sz w:val="28"/>
          <w:szCs w:val="28"/>
          <w:lang w:eastAsia="en-US" w:bidi="ar-SA"/>
        </w:rPr>
      </w:pPr>
      <w:r w:rsidRPr="00EC034D">
        <w:rPr>
          <w:rFonts w:ascii="Times New Roman" w:eastAsia="Times New Roman" w:hAnsi="Times New Roman" w:cs="Times New Roman"/>
          <w:b/>
          <w:color w:val="auto"/>
          <w:sz w:val="28"/>
          <w:szCs w:val="28"/>
          <w:lang w:eastAsia="en-US" w:bidi="ar-SA"/>
        </w:rPr>
        <w:t>Документ градостроительного зонирования</w:t>
      </w: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EC034D" w:rsidRDefault="005B3FAF" w:rsidP="005B3FAF">
      <w:pPr>
        <w:tabs>
          <w:tab w:val="left" w:pos="0"/>
          <w:tab w:val="left" w:pos="1090"/>
        </w:tabs>
        <w:jc w:val="center"/>
        <w:rPr>
          <w:rFonts w:ascii="Times New Roman" w:eastAsia="Times New Roman" w:hAnsi="Times New Roman" w:cs="Times New Roman"/>
          <w:b/>
          <w:color w:val="auto"/>
          <w:sz w:val="28"/>
          <w:szCs w:val="28"/>
          <w:lang w:eastAsia="en-US" w:bidi="ar-SA"/>
        </w:rPr>
      </w:pPr>
      <w:r w:rsidRPr="00EC034D">
        <w:rPr>
          <w:rFonts w:ascii="Times New Roman" w:eastAsia="Times New Roman" w:hAnsi="Times New Roman" w:cs="Times New Roman"/>
          <w:b/>
          <w:color w:val="auto"/>
          <w:sz w:val="28"/>
          <w:szCs w:val="28"/>
          <w:lang w:eastAsia="en-US" w:bidi="ar-SA"/>
        </w:rPr>
        <w:t>ПЗЗ 202</w:t>
      </w:r>
      <w:r w:rsidR="001F4C8F">
        <w:rPr>
          <w:rFonts w:ascii="Times New Roman" w:eastAsia="Times New Roman" w:hAnsi="Times New Roman" w:cs="Times New Roman"/>
          <w:b/>
          <w:color w:val="auto"/>
          <w:sz w:val="28"/>
          <w:szCs w:val="28"/>
          <w:lang w:eastAsia="en-US" w:bidi="ar-SA"/>
        </w:rPr>
        <w:t>5</w:t>
      </w:r>
      <w:r w:rsidRPr="00EC034D">
        <w:rPr>
          <w:rFonts w:ascii="Times New Roman" w:eastAsia="Times New Roman" w:hAnsi="Times New Roman" w:cs="Times New Roman"/>
          <w:b/>
          <w:color w:val="auto"/>
          <w:sz w:val="28"/>
          <w:szCs w:val="28"/>
          <w:lang w:eastAsia="en-US" w:bidi="ar-SA"/>
        </w:rPr>
        <w:t>/</w:t>
      </w:r>
      <w:r w:rsidR="001F4C8F">
        <w:rPr>
          <w:rFonts w:ascii="Times New Roman" w:eastAsia="Times New Roman" w:hAnsi="Times New Roman" w:cs="Times New Roman"/>
          <w:b/>
          <w:color w:val="auto"/>
          <w:sz w:val="28"/>
          <w:szCs w:val="28"/>
          <w:lang w:eastAsia="en-US" w:bidi="ar-SA"/>
        </w:rPr>
        <w:t>06</w:t>
      </w:r>
      <w:r w:rsidRPr="00EC034D">
        <w:rPr>
          <w:rFonts w:ascii="Times New Roman" w:eastAsia="Times New Roman" w:hAnsi="Times New Roman" w:cs="Times New Roman"/>
          <w:b/>
          <w:color w:val="auto"/>
          <w:sz w:val="28"/>
          <w:szCs w:val="28"/>
          <w:lang w:eastAsia="en-US" w:bidi="ar-SA"/>
        </w:rPr>
        <w:t>-</w:t>
      </w:r>
      <w:r w:rsidR="001F4C8F">
        <w:rPr>
          <w:rFonts w:ascii="Times New Roman" w:eastAsia="Times New Roman" w:hAnsi="Times New Roman" w:cs="Times New Roman"/>
          <w:b/>
          <w:color w:val="auto"/>
          <w:sz w:val="28"/>
          <w:szCs w:val="28"/>
          <w:lang w:eastAsia="en-US" w:bidi="ar-SA"/>
        </w:rPr>
        <w:t>34</w:t>
      </w:r>
    </w:p>
    <w:p w:rsidR="005B3FAF" w:rsidRPr="00EC034D"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Pr="005B3FAF" w:rsidRDefault="005B3FAF" w:rsidP="005B3FAF">
      <w:pPr>
        <w:tabs>
          <w:tab w:val="left" w:pos="0"/>
          <w:tab w:val="left" w:pos="1090"/>
        </w:tabs>
        <w:jc w:val="center"/>
        <w:rPr>
          <w:rFonts w:ascii="Times New Roman" w:eastAsia="Times New Roman" w:hAnsi="Times New Roman" w:cs="Times New Roman"/>
          <w:color w:val="auto"/>
          <w:sz w:val="28"/>
          <w:szCs w:val="28"/>
          <w:lang w:eastAsia="en-US" w:bidi="ar-SA"/>
        </w:rPr>
      </w:pPr>
    </w:p>
    <w:p w:rsidR="005B3FAF" w:rsidRDefault="005B3FAF" w:rsidP="005B3FAF">
      <w:pPr>
        <w:jc w:val="center"/>
        <w:rPr>
          <w:rFonts w:ascii="Times New Roman" w:eastAsia="Calibri" w:hAnsi="Times New Roman" w:cs="Times New Roman"/>
          <w:color w:val="auto"/>
          <w:sz w:val="28"/>
          <w:szCs w:val="28"/>
          <w:lang w:eastAsia="en-US" w:bidi="ar-SA"/>
        </w:rPr>
        <w:sectPr w:rsidR="005B3FAF" w:rsidSect="0028118B">
          <w:footerReference w:type="default" r:id="rId8"/>
          <w:pgSz w:w="11900" w:h="16840"/>
          <w:pgMar w:top="1134" w:right="850" w:bottom="1134" w:left="1701" w:header="426" w:footer="405" w:gutter="0"/>
          <w:cols w:space="720"/>
          <w:noEndnote/>
          <w:titlePg/>
          <w:docGrid w:linePitch="360"/>
        </w:sectPr>
      </w:pPr>
      <w:r w:rsidRPr="005B3FAF">
        <w:rPr>
          <w:rFonts w:ascii="Times New Roman" w:eastAsia="Calibri" w:hAnsi="Times New Roman" w:cs="Times New Roman"/>
          <w:color w:val="auto"/>
          <w:sz w:val="28"/>
          <w:szCs w:val="28"/>
          <w:lang w:eastAsia="en-US" w:bidi="ar-SA"/>
        </w:rPr>
        <w:t>Нальчик, 202</w:t>
      </w:r>
      <w:r w:rsidR="001F4C8F">
        <w:rPr>
          <w:rFonts w:ascii="Times New Roman" w:eastAsia="Calibri" w:hAnsi="Times New Roman" w:cs="Times New Roman"/>
          <w:color w:val="auto"/>
          <w:sz w:val="28"/>
          <w:szCs w:val="28"/>
          <w:lang w:eastAsia="en-US" w:bidi="ar-SA"/>
        </w:rPr>
        <w:t>5</w:t>
      </w:r>
    </w:p>
    <w:p w:rsidR="005B3FAF" w:rsidRPr="005B3FAF" w:rsidRDefault="005B3FAF" w:rsidP="005B3FAF">
      <w:pPr>
        <w:jc w:val="center"/>
        <w:rPr>
          <w:rFonts w:ascii="Times New Roman" w:eastAsia="Calibri" w:hAnsi="Times New Roman" w:cs="Times New Roman"/>
          <w:color w:val="auto"/>
          <w:sz w:val="28"/>
          <w:szCs w:val="28"/>
          <w:lang w:eastAsia="en-US" w:bidi="ar-SA"/>
        </w:rPr>
      </w:pPr>
      <w:r w:rsidRPr="005B3FAF">
        <w:rPr>
          <w:rFonts w:ascii="Times New Roman" w:eastAsia="Calibri" w:hAnsi="Times New Roman" w:cs="Times New Roman"/>
          <w:color w:val="auto"/>
          <w:sz w:val="28"/>
          <w:szCs w:val="28"/>
          <w:lang w:eastAsia="en-US" w:bidi="ar-SA"/>
        </w:rPr>
        <w:lastRenderedPageBreak/>
        <w:t>Акционерное общество</w:t>
      </w:r>
    </w:p>
    <w:p w:rsidR="005B3FAF" w:rsidRPr="005B3FAF" w:rsidRDefault="005B3FAF" w:rsidP="005B3FAF">
      <w:pPr>
        <w:jc w:val="center"/>
        <w:rPr>
          <w:rFonts w:ascii="Times New Roman" w:eastAsia="Calibri" w:hAnsi="Times New Roman" w:cs="Times New Roman"/>
          <w:color w:val="auto"/>
          <w:sz w:val="28"/>
          <w:szCs w:val="28"/>
          <w:lang w:eastAsia="en-US" w:bidi="ar-SA"/>
        </w:rPr>
      </w:pPr>
      <w:r w:rsidRPr="005B3FAF">
        <w:rPr>
          <w:rFonts w:ascii="Times New Roman" w:eastAsia="Calibri" w:hAnsi="Times New Roman" w:cs="Times New Roman"/>
          <w:color w:val="auto"/>
          <w:sz w:val="28"/>
          <w:szCs w:val="28"/>
          <w:lang w:eastAsia="en-US" w:bidi="ar-SA"/>
        </w:rPr>
        <w:t>«</w:t>
      </w:r>
      <w:r w:rsidRPr="005B3FAF">
        <w:rPr>
          <w:rFonts w:ascii="Times New Roman" w:eastAsiaTheme="minorHAnsi" w:hAnsi="Times New Roman" w:cstheme="minorBidi"/>
          <w:color w:val="auto"/>
          <w:sz w:val="28"/>
          <w:szCs w:val="28"/>
          <w:lang w:eastAsia="en-US" w:bidi="ar-SA"/>
        </w:rPr>
        <w:t xml:space="preserve">Северо-Кавказский </w:t>
      </w:r>
      <w:r w:rsidRPr="005B3FAF">
        <w:rPr>
          <w:rFonts w:ascii="Times New Roman" w:eastAsia="Calibri" w:hAnsi="Times New Roman" w:cs="Times New Roman"/>
          <w:color w:val="auto"/>
          <w:sz w:val="28"/>
          <w:szCs w:val="28"/>
          <w:lang w:eastAsia="en-US" w:bidi="ar-SA"/>
        </w:rPr>
        <w:t>научно-исследовательский и проектно-</w:t>
      </w:r>
    </w:p>
    <w:p w:rsidR="005B3FAF" w:rsidRPr="005B3FAF" w:rsidRDefault="005B3FAF" w:rsidP="005B3FAF">
      <w:pPr>
        <w:jc w:val="center"/>
        <w:rPr>
          <w:rFonts w:ascii="Times New Roman" w:eastAsia="Calibri" w:hAnsi="Times New Roman" w:cs="Times New Roman"/>
          <w:color w:val="auto"/>
          <w:sz w:val="28"/>
          <w:szCs w:val="28"/>
          <w:lang w:eastAsia="en-US" w:bidi="ar-SA"/>
        </w:rPr>
      </w:pPr>
      <w:r w:rsidRPr="005B3FAF">
        <w:rPr>
          <w:rFonts w:ascii="Times New Roman" w:eastAsia="Calibri" w:hAnsi="Times New Roman" w:cs="Times New Roman"/>
          <w:color w:val="auto"/>
          <w:sz w:val="28"/>
          <w:szCs w:val="28"/>
          <w:lang w:eastAsia="en-US" w:bidi="ar-SA"/>
        </w:rPr>
        <w:t>изыскательский институт по землеустройству»</w:t>
      </w:r>
    </w:p>
    <w:p w:rsidR="005B3FAF" w:rsidRPr="005B3FAF" w:rsidRDefault="005B3FAF" w:rsidP="005B3FAF">
      <w:pPr>
        <w:jc w:val="center"/>
        <w:rPr>
          <w:rFonts w:ascii="Times New Roman" w:eastAsia="Calibri" w:hAnsi="Times New Roman" w:cs="Times New Roman"/>
          <w:color w:val="auto"/>
          <w:sz w:val="28"/>
          <w:szCs w:val="28"/>
          <w:lang w:eastAsia="en-US" w:bidi="ar-SA"/>
        </w:rPr>
      </w:pPr>
      <w:r w:rsidRPr="005B3FAF">
        <w:rPr>
          <w:rFonts w:ascii="Times New Roman" w:eastAsia="Calibri" w:hAnsi="Times New Roman" w:cs="Times New Roman"/>
          <w:color w:val="auto"/>
          <w:sz w:val="28"/>
          <w:szCs w:val="28"/>
          <w:lang w:eastAsia="en-US" w:bidi="ar-SA"/>
        </w:rPr>
        <w:t>(АО «СевкавНИИгипрозем»)</w:t>
      </w:r>
    </w:p>
    <w:p w:rsidR="005B3FAF" w:rsidRPr="005B3FAF" w:rsidRDefault="005B3FAF" w:rsidP="005B3FAF">
      <w:pPr>
        <w:jc w:val="center"/>
        <w:rPr>
          <w:rFonts w:ascii="Times New Roman" w:eastAsia="Calibri" w:hAnsi="Times New Roman" w:cs="Times New Roman"/>
          <w:color w:val="auto"/>
          <w:sz w:val="28"/>
          <w:szCs w:val="28"/>
          <w:lang w:eastAsia="en-US" w:bidi="ar-SA"/>
        </w:rPr>
      </w:pPr>
    </w:p>
    <w:p w:rsidR="005B3FAF" w:rsidRDefault="005B3FAF" w:rsidP="005B3FAF">
      <w:pPr>
        <w:jc w:val="center"/>
        <w:rPr>
          <w:rFonts w:ascii="Times New Roman" w:eastAsia="Calibri" w:hAnsi="Times New Roman" w:cs="Times New Roman"/>
          <w:color w:val="auto"/>
          <w:sz w:val="28"/>
          <w:szCs w:val="28"/>
          <w:lang w:eastAsia="en-US" w:bidi="ar-SA"/>
        </w:rPr>
      </w:pPr>
    </w:p>
    <w:p w:rsidR="0028118B" w:rsidRPr="005B3FAF" w:rsidRDefault="0028118B" w:rsidP="005B3FAF">
      <w:pPr>
        <w:jc w:val="center"/>
        <w:rPr>
          <w:rFonts w:ascii="Times New Roman" w:eastAsia="Calibri" w:hAnsi="Times New Roman" w:cs="Times New Roman"/>
          <w:color w:val="auto"/>
          <w:sz w:val="28"/>
          <w:szCs w:val="28"/>
          <w:lang w:eastAsia="en-US" w:bidi="ar-SA"/>
        </w:rPr>
      </w:pPr>
    </w:p>
    <w:p w:rsidR="00486B89" w:rsidRPr="0028118B" w:rsidRDefault="005B3FAF" w:rsidP="005B3FAF">
      <w:pPr>
        <w:ind w:left="4678"/>
        <w:rPr>
          <w:rFonts w:ascii="Times New Roman" w:eastAsia="Calibri" w:hAnsi="Times New Roman" w:cs="Times New Roman"/>
          <w:color w:val="auto"/>
          <w:lang w:eastAsia="en-US" w:bidi="ar-SA"/>
        </w:rPr>
      </w:pPr>
      <w:r w:rsidRPr="0028118B">
        <w:rPr>
          <w:rFonts w:ascii="Times New Roman" w:eastAsia="Calibri" w:hAnsi="Times New Roman" w:cs="Times New Roman"/>
          <w:color w:val="auto"/>
          <w:lang w:eastAsia="en-US" w:bidi="ar-SA"/>
        </w:rPr>
        <w:t>Заказчик:</w:t>
      </w:r>
    </w:p>
    <w:p w:rsidR="00486B89" w:rsidRPr="0028118B" w:rsidRDefault="00486B89" w:rsidP="005B3FAF">
      <w:pPr>
        <w:ind w:left="4678"/>
        <w:rPr>
          <w:rFonts w:ascii="Times New Roman" w:eastAsia="Calibri" w:hAnsi="Times New Roman" w:cs="Times New Roman"/>
          <w:color w:val="auto"/>
          <w:lang w:eastAsia="en-US" w:bidi="ar-SA"/>
        </w:rPr>
      </w:pPr>
      <w:r w:rsidRPr="0028118B">
        <w:rPr>
          <w:rFonts w:ascii="Times New Roman" w:eastAsia="Calibri" w:hAnsi="Times New Roman" w:cs="Times New Roman"/>
          <w:color w:val="auto"/>
          <w:lang w:eastAsia="en-US" w:bidi="ar-SA"/>
        </w:rPr>
        <w:t>Отдел строительства, архитектуры и жилищно-коммунального хозяйства Администрации местного самоуправления Пригородного муниципального района Республики Северная Осетия-Алания</w:t>
      </w:r>
    </w:p>
    <w:p w:rsidR="005B3FAF" w:rsidRPr="005B3FAF" w:rsidRDefault="005B3FAF" w:rsidP="005B3FAF">
      <w:pPr>
        <w:ind w:left="4678"/>
        <w:rPr>
          <w:rFonts w:ascii="Times New Roman" w:eastAsia="Calibri" w:hAnsi="Times New Roman" w:cs="Times New Roman"/>
          <w:color w:val="auto"/>
          <w:sz w:val="26"/>
          <w:szCs w:val="26"/>
          <w:lang w:eastAsia="en-US" w:bidi="ar-SA"/>
        </w:rPr>
      </w:pPr>
    </w:p>
    <w:p w:rsidR="005B3FAF" w:rsidRPr="00211E2A" w:rsidRDefault="005B3FAF" w:rsidP="005B3FAF">
      <w:pPr>
        <w:ind w:left="4678"/>
        <w:rPr>
          <w:rFonts w:ascii="Times New Roman" w:eastAsia="Calibri" w:hAnsi="Times New Roman" w:cs="Times New Roman"/>
          <w:color w:val="auto"/>
          <w:lang w:eastAsia="en-US" w:bidi="ar-SA"/>
        </w:rPr>
      </w:pPr>
      <w:r w:rsidRPr="00211E2A">
        <w:rPr>
          <w:rFonts w:ascii="Times New Roman" w:eastAsia="Calibri" w:hAnsi="Times New Roman" w:cs="Times New Roman"/>
          <w:color w:val="auto"/>
          <w:lang w:eastAsia="en-US" w:bidi="ar-SA"/>
        </w:rPr>
        <w:t>Муниципальный контракт:</w:t>
      </w:r>
    </w:p>
    <w:p w:rsidR="005B3FAF" w:rsidRPr="0028118B" w:rsidRDefault="005B3FAF" w:rsidP="005B3FAF">
      <w:pPr>
        <w:ind w:left="4678"/>
        <w:rPr>
          <w:rFonts w:ascii="Times New Roman" w:eastAsia="Calibri" w:hAnsi="Times New Roman" w:cs="Times New Roman"/>
          <w:color w:val="auto"/>
          <w:lang w:eastAsia="en-US" w:bidi="ar-SA"/>
        </w:rPr>
      </w:pPr>
      <w:r w:rsidRPr="0028118B">
        <w:rPr>
          <w:rFonts w:ascii="Times New Roman" w:eastAsia="Calibri" w:hAnsi="Times New Roman" w:cs="Times New Roman"/>
          <w:color w:val="auto"/>
          <w:lang w:eastAsia="en-US" w:bidi="ar-SA"/>
        </w:rPr>
        <w:t>от 1</w:t>
      </w:r>
      <w:r w:rsidR="001F4C8F" w:rsidRPr="0028118B">
        <w:rPr>
          <w:rFonts w:ascii="Times New Roman" w:eastAsia="Calibri" w:hAnsi="Times New Roman" w:cs="Times New Roman"/>
          <w:color w:val="auto"/>
          <w:lang w:eastAsia="en-US" w:bidi="ar-SA"/>
        </w:rPr>
        <w:t>1</w:t>
      </w:r>
      <w:r w:rsidRPr="0028118B">
        <w:rPr>
          <w:rFonts w:ascii="Times New Roman" w:eastAsia="Calibri" w:hAnsi="Times New Roman" w:cs="Times New Roman"/>
          <w:color w:val="auto"/>
          <w:lang w:eastAsia="en-US" w:bidi="ar-SA"/>
        </w:rPr>
        <w:t xml:space="preserve"> </w:t>
      </w:r>
      <w:r w:rsidR="001F4C8F" w:rsidRPr="0028118B">
        <w:rPr>
          <w:rFonts w:ascii="Times New Roman" w:eastAsia="Calibri" w:hAnsi="Times New Roman" w:cs="Times New Roman"/>
          <w:color w:val="auto"/>
          <w:lang w:eastAsia="en-US" w:bidi="ar-SA"/>
        </w:rPr>
        <w:t>июн</w:t>
      </w:r>
      <w:r w:rsidR="00486B89" w:rsidRPr="0028118B">
        <w:rPr>
          <w:rFonts w:ascii="Times New Roman" w:eastAsia="Calibri" w:hAnsi="Times New Roman" w:cs="Times New Roman"/>
          <w:color w:val="auto"/>
          <w:lang w:eastAsia="en-US" w:bidi="ar-SA"/>
        </w:rPr>
        <w:t>я</w:t>
      </w:r>
      <w:r w:rsidRPr="0028118B">
        <w:rPr>
          <w:rFonts w:ascii="Times New Roman" w:eastAsia="Calibri" w:hAnsi="Times New Roman" w:cs="Times New Roman"/>
          <w:color w:val="auto"/>
          <w:lang w:eastAsia="en-US" w:bidi="ar-SA"/>
        </w:rPr>
        <w:t xml:space="preserve"> 202</w:t>
      </w:r>
      <w:r w:rsidR="001F4C8F" w:rsidRPr="0028118B">
        <w:rPr>
          <w:rFonts w:ascii="Times New Roman" w:eastAsia="Calibri" w:hAnsi="Times New Roman" w:cs="Times New Roman"/>
          <w:color w:val="auto"/>
          <w:lang w:eastAsia="en-US" w:bidi="ar-SA"/>
        </w:rPr>
        <w:t>5</w:t>
      </w:r>
      <w:r w:rsidRPr="0028118B">
        <w:rPr>
          <w:rFonts w:ascii="Times New Roman" w:eastAsia="Calibri" w:hAnsi="Times New Roman" w:cs="Times New Roman"/>
          <w:color w:val="auto"/>
          <w:lang w:eastAsia="en-US" w:bidi="ar-SA"/>
        </w:rPr>
        <w:t xml:space="preserve"> г. № </w:t>
      </w:r>
      <w:r w:rsidR="001F4C8F" w:rsidRPr="0028118B">
        <w:rPr>
          <w:rFonts w:ascii="Times New Roman" w:eastAsia="Calibri" w:hAnsi="Times New Roman" w:cs="Times New Roman"/>
          <w:color w:val="auto"/>
          <w:lang w:eastAsia="en-US" w:bidi="ar-SA"/>
        </w:rPr>
        <w:t>34</w:t>
      </w: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5B3FAF" w:rsidRPr="00EC034D" w:rsidRDefault="005B3FAF" w:rsidP="005B3FAF">
      <w:pPr>
        <w:jc w:val="center"/>
        <w:rPr>
          <w:rFonts w:ascii="Times New Roman" w:eastAsia="Times New Roman" w:hAnsi="Times New Roman" w:cs="Times New Roman"/>
          <w:b/>
          <w:color w:val="auto"/>
          <w:sz w:val="28"/>
          <w:szCs w:val="28"/>
          <w:lang w:eastAsia="en-US" w:bidi="ar-SA"/>
        </w:rPr>
      </w:pPr>
      <w:r w:rsidRPr="00EC034D">
        <w:rPr>
          <w:rFonts w:ascii="Times New Roman" w:eastAsia="Times New Roman" w:hAnsi="Times New Roman" w:cs="Times New Roman"/>
          <w:b/>
          <w:color w:val="auto"/>
          <w:sz w:val="28"/>
          <w:szCs w:val="28"/>
          <w:lang w:eastAsia="en-US" w:bidi="ar-SA"/>
        </w:rPr>
        <w:t>ПРАВИЛА ЗЕМЛЕПОЛЬЗОВАНИЯ И ЗАСТРОЙКИ</w:t>
      </w:r>
    </w:p>
    <w:p w:rsidR="005B3FAF" w:rsidRPr="00EC034D" w:rsidRDefault="005B3FAF" w:rsidP="005B3FAF">
      <w:pPr>
        <w:jc w:val="center"/>
        <w:rPr>
          <w:rFonts w:ascii="Times New Roman" w:eastAsia="Times New Roman" w:hAnsi="Times New Roman" w:cs="Times New Roman"/>
          <w:b/>
          <w:color w:val="auto"/>
          <w:sz w:val="28"/>
          <w:szCs w:val="28"/>
          <w:lang w:eastAsia="en-US" w:bidi="ar-SA"/>
        </w:rPr>
      </w:pPr>
      <w:r w:rsidRPr="00EC034D">
        <w:rPr>
          <w:rFonts w:ascii="Times New Roman" w:eastAsia="Times New Roman" w:hAnsi="Times New Roman" w:cs="Times New Roman"/>
          <w:b/>
          <w:color w:val="auto"/>
          <w:sz w:val="28"/>
          <w:szCs w:val="28"/>
          <w:lang w:eastAsia="en-US" w:bidi="ar-SA"/>
        </w:rPr>
        <w:t>межселенных территорий Пригородного района</w:t>
      </w:r>
    </w:p>
    <w:p w:rsidR="005B3FAF" w:rsidRPr="00EC034D" w:rsidRDefault="00486B89" w:rsidP="005B3FAF">
      <w:pPr>
        <w:jc w:val="center"/>
        <w:rPr>
          <w:rFonts w:ascii="Times New Roman" w:eastAsia="Calibri" w:hAnsi="Times New Roman" w:cs="Times New Roman"/>
          <w:color w:val="auto"/>
          <w:sz w:val="28"/>
          <w:szCs w:val="28"/>
          <w:lang w:eastAsia="en-US" w:bidi="ar-SA"/>
        </w:rPr>
      </w:pPr>
      <w:r w:rsidRPr="00EC034D">
        <w:rPr>
          <w:rFonts w:ascii="Times New Roman" w:eastAsia="Times New Roman" w:hAnsi="Times New Roman" w:cs="Times New Roman"/>
          <w:b/>
          <w:color w:val="auto"/>
          <w:sz w:val="28"/>
          <w:szCs w:val="28"/>
          <w:lang w:eastAsia="en-US" w:bidi="ar-SA"/>
        </w:rPr>
        <w:t>Республики Северная Осетия-Алания</w:t>
      </w:r>
    </w:p>
    <w:p w:rsidR="00486B89" w:rsidRPr="00EC034D" w:rsidRDefault="00486B89" w:rsidP="00486B89">
      <w:pPr>
        <w:tabs>
          <w:tab w:val="left" w:pos="0"/>
          <w:tab w:val="left" w:pos="1090"/>
        </w:tabs>
        <w:jc w:val="center"/>
        <w:rPr>
          <w:rFonts w:ascii="Times New Roman" w:eastAsia="Times New Roman" w:hAnsi="Times New Roman" w:cs="Times New Roman"/>
          <w:color w:val="auto"/>
          <w:sz w:val="28"/>
          <w:szCs w:val="28"/>
          <w:lang w:eastAsia="en-US" w:bidi="ar-SA"/>
        </w:rPr>
      </w:pPr>
      <w:r w:rsidRPr="00EC034D">
        <w:rPr>
          <w:rFonts w:ascii="Times New Roman" w:eastAsia="Times New Roman" w:hAnsi="Times New Roman" w:cs="Times New Roman"/>
          <w:color w:val="auto"/>
          <w:sz w:val="28"/>
          <w:szCs w:val="28"/>
          <w:lang w:eastAsia="en-US" w:bidi="ar-SA"/>
        </w:rPr>
        <w:t>(</w:t>
      </w:r>
      <w:r w:rsidR="001565DA" w:rsidRPr="00EC034D">
        <w:rPr>
          <w:rFonts w:ascii="Times New Roman" w:eastAsia="Times New Roman" w:hAnsi="Times New Roman" w:cs="Times New Roman"/>
          <w:color w:val="auto"/>
          <w:sz w:val="28"/>
          <w:szCs w:val="28"/>
          <w:lang w:eastAsia="en-US" w:bidi="ar-SA"/>
        </w:rPr>
        <w:t xml:space="preserve">северо-восточнее населенного пункта </w:t>
      </w:r>
      <w:r w:rsidR="001F4C8F" w:rsidRPr="001F4C8F">
        <w:rPr>
          <w:rFonts w:ascii="Times New Roman" w:eastAsia="Times New Roman" w:hAnsi="Times New Roman" w:cs="Times New Roman"/>
          <w:color w:val="auto"/>
          <w:sz w:val="28"/>
          <w:szCs w:val="28"/>
          <w:lang w:eastAsia="en-US" w:bidi="ar-SA"/>
        </w:rPr>
        <w:t>Даргавс</w:t>
      </w:r>
      <w:r w:rsidRPr="00EC034D">
        <w:rPr>
          <w:rFonts w:ascii="Times New Roman" w:eastAsia="Times New Roman" w:hAnsi="Times New Roman" w:cs="Times New Roman"/>
          <w:color w:val="auto"/>
          <w:sz w:val="28"/>
          <w:szCs w:val="28"/>
          <w:lang w:eastAsia="en-US" w:bidi="ar-SA"/>
        </w:rPr>
        <w:t>)</w:t>
      </w: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486B89" w:rsidRPr="00EC034D" w:rsidRDefault="00486B89" w:rsidP="005B3FAF">
      <w:pPr>
        <w:jc w:val="center"/>
        <w:rPr>
          <w:rFonts w:ascii="Times New Roman" w:eastAsia="Calibri" w:hAnsi="Times New Roman" w:cs="Times New Roman"/>
          <w:color w:val="auto"/>
          <w:sz w:val="28"/>
          <w:szCs w:val="28"/>
          <w:lang w:eastAsia="en-US" w:bidi="ar-SA"/>
        </w:rPr>
      </w:pPr>
    </w:p>
    <w:p w:rsidR="005B3FAF" w:rsidRPr="00EC034D" w:rsidRDefault="00486B89" w:rsidP="005B3FAF">
      <w:pPr>
        <w:jc w:val="center"/>
        <w:rPr>
          <w:rFonts w:ascii="Times New Roman" w:eastAsia="Calibri" w:hAnsi="Times New Roman" w:cs="Times New Roman"/>
          <w:b/>
          <w:color w:val="auto"/>
          <w:sz w:val="28"/>
          <w:szCs w:val="28"/>
          <w:lang w:eastAsia="en-US" w:bidi="ar-SA"/>
        </w:rPr>
      </w:pPr>
      <w:r w:rsidRPr="00EC034D">
        <w:rPr>
          <w:rFonts w:ascii="Times New Roman" w:eastAsia="Calibri" w:hAnsi="Times New Roman" w:cs="Times New Roman"/>
          <w:b/>
          <w:color w:val="auto"/>
          <w:sz w:val="28"/>
          <w:szCs w:val="28"/>
          <w:lang w:eastAsia="en-US" w:bidi="ar-SA"/>
        </w:rPr>
        <w:t>Документ градостроительного зонирования</w:t>
      </w:r>
    </w:p>
    <w:p w:rsidR="00486B89" w:rsidRPr="00EC034D" w:rsidRDefault="00486B89" w:rsidP="005B3FAF">
      <w:pPr>
        <w:jc w:val="center"/>
        <w:rPr>
          <w:rFonts w:ascii="Times New Roman" w:eastAsia="Calibri" w:hAnsi="Times New Roman" w:cs="Times New Roman"/>
          <w:color w:val="auto"/>
          <w:sz w:val="28"/>
          <w:szCs w:val="28"/>
          <w:lang w:eastAsia="en-US" w:bidi="ar-SA"/>
        </w:rPr>
      </w:pPr>
    </w:p>
    <w:p w:rsidR="00486B89" w:rsidRPr="00EC034D" w:rsidRDefault="00486B89" w:rsidP="005B3FAF">
      <w:pPr>
        <w:jc w:val="center"/>
        <w:rPr>
          <w:rFonts w:ascii="Times New Roman" w:eastAsia="Calibri" w:hAnsi="Times New Roman" w:cs="Times New Roman"/>
          <w:color w:val="auto"/>
          <w:sz w:val="28"/>
          <w:szCs w:val="28"/>
          <w:lang w:eastAsia="en-US" w:bidi="ar-SA"/>
        </w:rPr>
      </w:pPr>
    </w:p>
    <w:p w:rsidR="00486B89" w:rsidRPr="00EC034D" w:rsidRDefault="00486B89" w:rsidP="005B3FAF">
      <w:pPr>
        <w:jc w:val="center"/>
        <w:rPr>
          <w:rFonts w:ascii="Times New Roman" w:eastAsia="Calibri" w:hAnsi="Times New Roman" w:cs="Times New Roman"/>
          <w:color w:val="auto"/>
          <w:sz w:val="28"/>
          <w:szCs w:val="28"/>
          <w:lang w:eastAsia="en-US" w:bidi="ar-SA"/>
        </w:rPr>
      </w:pPr>
    </w:p>
    <w:p w:rsidR="005B3FAF" w:rsidRPr="00EC034D" w:rsidRDefault="005B3FAF" w:rsidP="005B3FAF">
      <w:pPr>
        <w:jc w:val="center"/>
        <w:rPr>
          <w:rFonts w:ascii="Times New Roman" w:eastAsia="Calibri" w:hAnsi="Times New Roman" w:cs="Times New Roman"/>
          <w:b/>
          <w:color w:val="auto"/>
          <w:sz w:val="28"/>
          <w:szCs w:val="28"/>
          <w:lang w:eastAsia="en-US" w:bidi="ar-SA"/>
        </w:rPr>
      </w:pPr>
      <w:r w:rsidRPr="00EC034D">
        <w:rPr>
          <w:rFonts w:ascii="Times New Roman" w:eastAsia="Calibri" w:hAnsi="Times New Roman" w:cs="Times New Roman"/>
          <w:b/>
          <w:color w:val="auto"/>
          <w:sz w:val="28"/>
          <w:szCs w:val="28"/>
          <w:lang w:eastAsia="en-US" w:bidi="ar-SA"/>
        </w:rPr>
        <w:t>ПЗЗ 202</w:t>
      </w:r>
      <w:r w:rsidR="001F4C8F">
        <w:rPr>
          <w:rFonts w:ascii="Times New Roman" w:eastAsia="Calibri" w:hAnsi="Times New Roman" w:cs="Times New Roman"/>
          <w:b/>
          <w:color w:val="auto"/>
          <w:sz w:val="28"/>
          <w:szCs w:val="28"/>
          <w:lang w:eastAsia="en-US" w:bidi="ar-SA"/>
        </w:rPr>
        <w:t>5</w:t>
      </w:r>
      <w:r w:rsidRPr="00EC034D">
        <w:rPr>
          <w:rFonts w:ascii="Times New Roman" w:eastAsia="Calibri" w:hAnsi="Times New Roman" w:cs="Times New Roman"/>
          <w:b/>
          <w:color w:val="auto"/>
          <w:sz w:val="28"/>
          <w:szCs w:val="28"/>
          <w:lang w:eastAsia="en-US" w:bidi="ar-SA"/>
        </w:rPr>
        <w:t>/</w:t>
      </w:r>
      <w:r w:rsidR="001F4C8F">
        <w:rPr>
          <w:rFonts w:ascii="Times New Roman" w:eastAsia="Calibri" w:hAnsi="Times New Roman" w:cs="Times New Roman"/>
          <w:b/>
          <w:color w:val="auto"/>
          <w:sz w:val="28"/>
          <w:szCs w:val="28"/>
          <w:lang w:eastAsia="en-US" w:bidi="ar-SA"/>
        </w:rPr>
        <w:t>06</w:t>
      </w:r>
      <w:r w:rsidRPr="00EC034D">
        <w:rPr>
          <w:rFonts w:ascii="Times New Roman" w:eastAsia="Calibri" w:hAnsi="Times New Roman" w:cs="Times New Roman"/>
          <w:b/>
          <w:color w:val="auto"/>
          <w:sz w:val="28"/>
          <w:szCs w:val="28"/>
          <w:lang w:eastAsia="en-US" w:bidi="ar-SA"/>
        </w:rPr>
        <w:t>-</w:t>
      </w:r>
      <w:r w:rsidR="001F4C8F">
        <w:rPr>
          <w:rFonts w:ascii="Times New Roman" w:eastAsia="Calibri" w:hAnsi="Times New Roman" w:cs="Times New Roman"/>
          <w:b/>
          <w:color w:val="auto"/>
          <w:sz w:val="28"/>
          <w:szCs w:val="28"/>
          <w:lang w:eastAsia="en-US" w:bidi="ar-SA"/>
        </w:rPr>
        <w:t>34</w:t>
      </w:r>
    </w:p>
    <w:p w:rsidR="005B3FAF" w:rsidRPr="00EC034D" w:rsidRDefault="005B3FAF" w:rsidP="005B3FAF">
      <w:pPr>
        <w:jc w:val="center"/>
        <w:rPr>
          <w:rFonts w:ascii="Times New Roman" w:eastAsia="Calibri" w:hAnsi="Times New Roman" w:cs="Times New Roman"/>
          <w:color w:val="auto"/>
          <w:sz w:val="28"/>
          <w:szCs w:val="28"/>
          <w:lang w:eastAsia="en-US" w:bidi="ar-SA"/>
        </w:rPr>
      </w:pPr>
    </w:p>
    <w:p w:rsidR="005B3FAF" w:rsidRPr="005B3FAF" w:rsidRDefault="005B3FAF" w:rsidP="005B3FAF">
      <w:pPr>
        <w:jc w:val="center"/>
        <w:rPr>
          <w:rFonts w:ascii="Times New Roman" w:eastAsia="Calibri" w:hAnsi="Times New Roman" w:cs="Times New Roman"/>
          <w:color w:val="auto"/>
          <w:sz w:val="28"/>
          <w:szCs w:val="28"/>
          <w:lang w:eastAsia="en-US" w:bidi="ar-SA"/>
        </w:rPr>
      </w:pPr>
    </w:p>
    <w:p w:rsidR="005B3FAF" w:rsidRPr="005B3FAF" w:rsidRDefault="005B3FAF" w:rsidP="005B3FAF">
      <w:pPr>
        <w:jc w:val="center"/>
        <w:rPr>
          <w:rFonts w:ascii="Times New Roman" w:eastAsia="Calibri" w:hAnsi="Times New Roman" w:cs="Times New Roman"/>
          <w:color w:val="auto"/>
          <w:sz w:val="28"/>
          <w:szCs w:val="28"/>
          <w:lang w:eastAsia="en-US" w:bidi="ar-SA"/>
        </w:rPr>
      </w:pPr>
    </w:p>
    <w:tbl>
      <w:tblPr>
        <w:tblStyle w:val="92"/>
        <w:tblW w:w="9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95"/>
        <w:gridCol w:w="3685"/>
        <w:gridCol w:w="1985"/>
      </w:tblGrid>
      <w:tr w:rsidR="005B3FAF" w:rsidRPr="005B3FAF" w:rsidTr="005B3FAF">
        <w:tc>
          <w:tcPr>
            <w:tcW w:w="3794" w:type="dxa"/>
          </w:tcPr>
          <w:p w:rsidR="005B3FAF" w:rsidRPr="005B3FAF" w:rsidRDefault="005B3FAF" w:rsidP="005B3FAF">
            <w:pPr>
              <w:rPr>
                <w:rFonts w:ascii="Times New Roman" w:hAnsi="Times New Roman"/>
                <w:color w:val="auto"/>
                <w:sz w:val="28"/>
                <w:szCs w:val="28"/>
              </w:rPr>
            </w:pPr>
          </w:p>
          <w:p w:rsidR="005B3FAF" w:rsidRPr="005B3FAF" w:rsidRDefault="005B3FAF" w:rsidP="005B3FAF">
            <w:pPr>
              <w:rPr>
                <w:rFonts w:ascii="Times New Roman" w:hAnsi="Times New Roman"/>
                <w:color w:val="auto"/>
                <w:sz w:val="28"/>
                <w:szCs w:val="28"/>
              </w:rPr>
            </w:pPr>
            <w:r w:rsidRPr="005B3FAF">
              <w:rPr>
                <w:rFonts w:ascii="Times New Roman" w:hAnsi="Times New Roman"/>
                <w:color w:val="auto"/>
                <w:sz w:val="28"/>
                <w:szCs w:val="28"/>
              </w:rPr>
              <w:t>И.о. генерального директора</w:t>
            </w:r>
          </w:p>
          <w:p w:rsidR="005B3FAF" w:rsidRPr="005B3FAF" w:rsidRDefault="005B3FAF" w:rsidP="005B3FAF">
            <w:pPr>
              <w:rPr>
                <w:rFonts w:ascii="Times New Roman" w:hAnsi="Times New Roman"/>
                <w:color w:val="auto"/>
                <w:sz w:val="28"/>
                <w:szCs w:val="28"/>
              </w:rPr>
            </w:pPr>
            <w:r w:rsidRPr="005B3FAF">
              <w:rPr>
                <w:rFonts w:ascii="Times New Roman" w:eastAsia="Times New Roman" w:hAnsi="Times New Roman"/>
                <w:bCs/>
                <w:color w:val="auto"/>
                <w:sz w:val="28"/>
                <w:szCs w:val="28"/>
              </w:rPr>
              <w:t>АО «СевкавНИИгипрозем»</w:t>
            </w:r>
          </w:p>
        </w:tc>
        <w:tc>
          <w:tcPr>
            <w:tcW w:w="3685" w:type="dxa"/>
            <w:hideMark/>
          </w:tcPr>
          <w:p w:rsidR="005B3FAF" w:rsidRPr="005B3FAF" w:rsidRDefault="005B3FAF" w:rsidP="005B3FAF">
            <w:pPr>
              <w:jc w:val="center"/>
              <w:rPr>
                <w:rFonts w:ascii="Times New Roman" w:hAnsi="Times New Roman"/>
                <w:color w:val="auto"/>
                <w:sz w:val="28"/>
                <w:szCs w:val="28"/>
              </w:rPr>
            </w:pPr>
            <w:r w:rsidRPr="005B3FAF">
              <w:rPr>
                <w:rFonts w:ascii="Times New Roman" w:hAnsi="Times New Roman"/>
                <w:noProof/>
                <w:color w:val="auto"/>
                <w:sz w:val="28"/>
                <w:szCs w:val="28"/>
                <w:lang w:bidi="ar-SA"/>
              </w:rPr>
              <w:drawing>
                <wp:inline distT="0" distB="0" distL="0" distR="0">
                  <wp:extent cx="2305050" cy="1638300"/>
                  <wp:effectExtent l="0" t="0" r="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05050" cy="1638300"/>
                          </a:xfrm>
                          <a:prstGeom prst="rect">
                            <a:avLst/>
                          </a:prstGeom>
                          <a:noFill/>
                          <a:ln>
                            <a:noFill/>
                          </a:ln>
                        </pic:spPr>
                      </pic:pic>
                    </a:graphicData>
                  </a:graphic>
                </wp:inline>
              </w:drawing>
            </w:r>
          </w:p>
        </w:tc>
        <w:tc>
          <w:tcPr>
            <w:tcW w:w="1985" w:type="dxa"/>
          </w:tcPr>
          <w:p w:rsidR="005B3FAF" w:rsidRPr="005B3FAF" w:rsidRDefault="005B3FAF" w:rsidP="005B3FAF">
            <w:pPr>
              <w:jc w:val="center"/>
              <w:rPr>
                <w:rFonts w:ascii="Times New Roman" w:eastAsia="Times New Roman" w:hAnsi="Times New Roman"/>
                <w:bCs/>
                <w:color w:val="auto"/>
                <w:sz w:val="28"/>
                <w:szCs w:val="28"/>
              </w:rPr>
            </w:pPr>
          </w:p>
          <w:p w:rsidR="005B3FAF" w:rsidRPr="005B3FAF" w:rsidRDefault="005B3FAF" w:rsidP="005B3FAF">
            <w:pPr>
              <w:jc w:val="center"/>
              <w:rPr>
                <w:rFonts w:ascii="Times New Roman" w:eastAsia="Times New Roman" w:hAnsi="Times New Roman"/>
                <w:bCs/>
                <w:color w:val="auto"/>
                <w:sz w:val="28"/>
                <w:szCs w:val="28"/>
              </w:rPr>
            </w:pPr>
          </w:p>
          <w:p w:rsidR="005B3FAF" w:rsidRPr="005B3FAF" w:rsidRDefault="005B3FAF" w:rsidP="005B3FAF">
            <w:pPr>
              <w:jc w:val="center"/>
              <w:rPr>
                <w:rFonts w:ascii="Times New Roman" w:hAnsi="Times New Roman"/>
                <w:color w:val="auto"/>
                <w:sz w:val="28"/>
                <w:szCs w:val="28"/>
              </w:rPr>
            </w:pPr>
            <w:r w:rsidRPr="005B3FAF">
              <w:rPr>
                <w:rFonts w:ascii="Times New Roman" w:eastAsia="Times New Roman" w:hAnsi="Times New Roman"/>
                <w:bCs/>
                <w:color w:val="auto"/>
                <w:sz w:val="28"/>
                <w:szCs w:val="28"/>
              </w:rPr>
              <w:t>Н.П. Давитьян</w:t>
            </w:r>
          </w:p>
        </w:tc>
      </w:tr>
    </w:tbl>
    <w:p w:rsidR="005B3FAF" w:rsidRPr="005B3FAF" w:rsidRDefault="005B3FAF" w:rsidP="005B3FAF">
      <w:pPr>
        <w:jc w:val="center"/>
        <w:rPr>
          <w:rFonts w:ascii="Times New Roman" w:eastAsia="Calibri" w:hAnsi="Times New Roman" w:cs="Times New Roman"/>
          <w:color w:val="auto"/>
          <w:sz w:val="28"/>
          <w:szCs w:val="28"/>
          <w:lang w:eastAsia="en-US" w:bidi="ar-SA"/>
        </w:rPr>
      </w:pPr>
    </w:p>
    <w:p w:rsidR="00486B89" w:rsidRDefault="00486B89" w:rsidP="005B3FAF">
      <w:pPr>
        <w:jc w:val="center"/>
        <w:rPr>
          <w:rFonts w:ascii="Times New Roman" w:eastAsia="Calibri" w:hAnsi="Times New Roman" w:cs="Times New Roman"/>
          <w:color w:val="auto"/>
          <w:sz w:val="28"/>
          <w:szCs w:val="28"/>
          <w:lang w:eastAsia="en-US" w:bidi="ar-SA"/>
        </w:rPr>
      </w:pPr>
    </w:p>
    <w:p w:rsidR="005B3FAF" w:rsidRPr="005B3FAF" w:rsidRDefault="005B3FAF" w:rsidP="005B3FAF">
      <w:pPr>
        <w:jc w:val="center"/>
        <w:rPr>
          <w:rFonts w:ascii="Times New Roman" w:eastAsia="Calibri" w:hAnsi="Times New Roman" w:cs="Times New Roman"/>
          <w:color w:val="auto"/>
          <w:sz w:val="28"/>
          <w:szCs w:val="28"/>
          <w:lang w:eastAsia="en-US" w:bidi="ar-SA"/>
        </w:rPr>
      </w:pPr>
    </w:p>
    <w:p w:rsidR="005B3FAF" w:rsidRPr="005B3FAF" w:rsidRDefault="005B3FAF" w:rsidP="005B3FAF">
      <w:pPr>
        <w:jc w:val="center"/>
        <w:rPr>
          <w:rFonts w:ascii="Times New Roman" w:eastAsia="Calibri" w:hAnsi="Times New Roman" w:cs="Times New Roman"/>
          <w:color w:val="auto"/>
          <w:sz w:val="28"/>
          <w:szCs w:val="28"/>
          <w:lang w:eastAsia="en-US" w:bidi="ar-SA"/>
        </w:rPr>
      </w:pPr>
      <w:r w:rsidRPr="005B3FAF">
        <w:rPr>
          <w:rFonts w:ascii="Times New Roman" w:eastAsia="Calibri" w:hAnsi="Times New Roman" w:cs="Times New Roman"/>
          <w:color w:val="auto"/>
          <w:sz w:val="28"/>
          <w:szCs w:val="28"/>
          <w:lang w:eastAsia="en-US" w:bidi="ar-SA"/>
        </w:rPr>
        <w:t>Нальчик, 202</w:t>
      </w:r>
      <w:r w:rsidR="001F4C8F">
        <w:rPr>
          <w:rFonts w:ascii="Times New Roman" w:eastAsia="Calibri" w:hAnsi="Times New Roman" w:cs="Times New Roman"/>
          <w:color w:val="auto"/>
          <w:sz w:val="28"/>
          <w:szCs w:val="28"/>
          <w:lang w:eastAsia="en-US" w:bidi="ar-SA"/>
        </w:rPr>
        <w:t>5</w:t>
      </w:r>
      <w:r w:rsidRPr="005B3FAF">
        <w:rPr>
          <w:rFonts w:ascii="Times New Roman" w:eastAsia="Calibri" w:hAnsi="Times New Roman" w:cs="Times New Roman"/>
          <w:color w:val="auto"/>
          <w:sz w:val="28"/>
          <w:szCs w:val="28"/>
          <w:lang w:eastAsia="en-US" w:bidi="ar-SA"/>
        </w:rPr>
        <w:br w:type="page"/>
      </w:r>
    </w:p>
    <w:p w:rsidR="0066225F" w:rsidRPr="0066225F" w:rsidRDefault="0066225F" w:rsidP="0066225F">
      <w:pPr>
        <w:widowControl/>
        <w:spacing w:after="120"/>
        <w:rPr>
          <w:rFonts w:ascii="Times New Roman" w:eastAsiaTheme="minorHAnsi" w:hAnsi="Times New Roman" w:cs="Times New Roman"/>
          <w:color w:val="auto"/>
          <w:sz w:val="26"/>
          <w:szCs w:val="26"/>
          <w:lang w:eastAsia="en-US" w:bidi="ar-SA"/>
        </w:rPr>
      </w:pPr>
      <w:r w:rsidRPr="0066225F">
        <w:rPr>
          <w:rFonts w:ascii="Times New Roman" w:eastAsiaTheme="minorHAnsi" w:hAnsi="Times New Roman" w:cs="Times New Roman"/>
          <w:color w:val="auto"/>
          <w:sz w:val="26"/>
          <w:szCs w:val="26"/>
          <w:lang w:eastAsia="en-US" w:bidi="ar-SA"/>
        </w:rPr>
        <w:lastRenderedPageBreak/>
        <w:t>ВВЕДЕНИЕ</w:t>
      </w:r>
    </w:p>
    <w:p w:rsidR="0066225F" w:rsidRDefault="0066225F" w:rsidP="0066225F">
      <w:pPr>
        <w:widowControl/>
        <w:spacing w:after="120"/>
        <w:ind w:firstLine="709"/>
        <w:jc w:val="both"/>
        <w:rPr>
          <w:rFonts w:ascii="Times New Roman" w:eastAsiaTheme="minorHAnsi" w:hAnsi="Times New Roman" w:cs="Times New Roman"/>
          <w:color w:val="auto"/>
          <w:sz w:val="26"/>
          <w:szCs w:val="26"/>
          <w:lang w:eastAsia="en-US" w:bidi="ar-SA"/>
        </w:rPr>
      </w:pPr>
      <w:r w:rsidRPr="0066225F">
        <w:rPr>
          <w:rFonts w:ascii="Times New Roman" w:eastAsiaTheme="minorHAnsi" w:hAnsi="Times New Roman" w:cs="Times New Roman"/>
          <w:color w:val="auto"/>
          <w:sz w:val="26"/>
          <w:szCs w:val="26"/>
          <w:lang w:eastAsia="en-US" w:bidi="ar-SA"/>
        </w:rPr>
        <w:t>Правил</w:t>
      </w:r>
      <w:r>
        <w:rPr>
          <w:rFonts w:ascii="Times New Roman" w:eastAsiaTheme="minorHAnsi" w:hAnsi="Times New Roman" w:cs="Times New Roman"/>
          <w:color w:val="auto"/>
          <w:sz w:val="26"/>
          <w:szCs w:val="26"/>
          <w:lang w:eastAsia="en-US" w:bidi="ar-SA"/>
        </w:rPr>
        <w:t>а</w:t>
      </w:r>
      <w:r w:rsidRPr="0066225F">
        <w:rPr>
          <w:rFonts w:ascii="Times New Roman" w:eastAsiaTheme="minorHAnsi" w:hAnsi="Times New Roman" w:cs="Times New Roman"/>
          <w:color w:val="auto"/>
          <w:sz w:val="26"/>
          <w:szCs w:val="26"/>
          <w:lang w:eastAsia="en-US" w:bidi="ar-SA"/>
        </w:rPr>
        <w:t xml:space="preserve"> землепользования и застройки межселенных территорий Пригородного района Республики Северная Осетия-Алания (</w:t>
      </w:r>
      <w:r w:rsidR="001F4377" w:rsidRPr="001F4377">
        <w:rPr>
          <w:rFonts w:ascii="Times New Roman" w:eastAsiaTheme="minorHAnsi" w:hAnsi="Times New Roman" w:cs="Times New Roman"/>
          <w:color w:val="auto"/>
          <w:sz w:val="26"/>
          <w:szCs w:val="26"/>
          <w:lang w:eastAsia="en-US" w:bidi="ar-SA"/>
        </w:rPr>
        <w:t>северо-восточнее населенного пункта Даргавс</w:t>
      </w:r>
      <w:r w:rsidRPr="0066225F">
        <w:rPr>
          <w:rFonts w:ascii="Times New Roman" w:eastAsiaTheme="minorHAnsi" w:hAnsi="Times New Roman" w:cs="Times New Roman"/>
          <w:color w:val="auto"/>
          <w:sz w:val="26"/>
          <w:szCs w:val="26"/>
          <w:lang w:eastAsia="en-US" w:bidi="ar-SA"/>
        </w:rPr>
        <w:t>)</w:t>
      </w:r>
      <w:r>
        <w:rPr>
          <w:rFonts w:ascii="Times New Roman" w:eastAsiaTheme="minorHAnsi" w:hAnsi="Times New Roman" w:cs="Times New Roman"/>
          <w:color w:val="auto"/>
          <w:sz w:val="26"/>
          <w:szCs w:val="26"/>
          <w:lang w:eastAsia="en-US" w:bidi="ar-SA"/>
        </w:rPr>
        <w:t xml:space="preserve"> </w:t>
      </w:r>
      <w:r w:rsidRPr="0066225F">
        <w:rPr>
          <w:rFonts w:ascii="Times New Roman" w:eastAsiaTheme="minorHAnsi" w:hAnsi="Times New Roman" w:cs="Times New Roman"/>
          <w:color w:val="auto"/>
          <w:sz w:val="26"/>
          <w:szCs w:val="26"/>
          <w:lang w:eastAsia="en-US" w:bidi="ar-SA"/>
        </w:rPr>
        <w:t xml:space="preserve">подготовлены на основании положений </w:t>
      </w:r>
      <w:r>
        <w:rPr>
          <w:rFonts w:ascii="Times New Roman" w:eastAsiaTheme="minorHAnsi" w:hAnsi="Times New Roman" w:cs="Times New Roman"/>
          <w:color w:val="auto"/>
          <w:sz w:val="26"/>
          <w:szCs w:val="26"/>
          <w:lang w:eastAsia="en-US" w:bidi="ar-SA"/>
        </w:rPr>
        <w:t xml:space="preserve">главы </w:t>
      </w:r>
      <w:r w:rsidRPr="0066225F">
        <w:rPr>
          <w:rFonts w:ascii="Times New Roman" w:eastAsiaTheme="minorHAnsi" w:hAnsi="Times New Roman" w:cs="Times New Roman"/>
          <w:color w:val="auto"/>
          <w:sz w:val="26"/>
          <w:szCs w:val="26"/>
          <w:lang w:eastAsia="en-US" w:bidi="ar-SA"/>
        </w:rPr>
        <w:t>4 Градостроительного кодекса Российской Федерации.</w:t>
      </w:r>
    </w:p>
    <w:p w:rsidR="0066225F" w:rsidRDefault="0066225F" w:rsidP="0066225F">
      <w:pPr>
        <w:tabs>
          <w:tab w:val="right" w:leader="dot" w:pos="9356"/>
        </w:tabs>
        <w:ind w:right="-1" w:firstLine="709"/>
        <w:jc w:val="both"/>
        <w:rPr>
          <w:rFonts w:ascii="Times New Roman" w:eastAsiaTheme="minorHAnsi" w:hAnsi="Times New Roman" w:cs="Times New Roman"/>
          <w:color w:val="auto"/>
          <w:sz w:val="26"/>
          <w:szCs w:val="26"/>
          <w:lang w:eastAsia="en-US" w:bidi="ar-SA"/>
        </w:rPr>
      </w:pPr>
      <w:r w:rsidRPr="00486B89">
        <w:rPr>
          <w:rFonts w:ascii="Times New Roman" w:eastAsiaTheme="minorHAnsi" w:hAnsi="Times New Roman" w:cs="Times New Roman"/>
          <w:color w:val="auto"/>
          <w:sz w:val="26"/>
          <w:szCs w:val="26"/>
          <w:lang w:eastAsia="en-US" w:bidi="ar-SA"/>
        </w:rPr>
        <w:t xml:space="preserve">При подготовке Правил землепользования и застройки </w:t>
      </w:r>
      <w:r w:rsidRPr="00CE3044">
        <w:rPr>
          <w:rFonts w:ascii="Times New Roman" w:eastAsiaTheme="minorHAnsi" w:hAnsi="Times New Roman" w:cs="Times New Roman"/>
          <w:color w:val="auto"/>
          <w:sz w:val="26"/>
          <w:szCs w:val="26"/>
          <w:lang w:eastAsia="en-US" w:bidi="ar-SA"/>
        </w:rPr>
        <w:t>межселенных территорий Пригородного района Республики Северная Осетия-Алания (</w:t>
      </w:r>
      <w:r w:rsidR="001F4377" w:rsidRPr="001F4377">
        <w:rPr>
          <w:rFonts w:ascii="Times New Roman" w:eastAsiaTheme="minorHAnsi" w:hAnsi="Times New Roman" w:cs="Times New Roman"/>
          <w:color w:val="auto"/>
          <w:sz w:val="26"/>
          <w:szCs w:val="26"/>
          <w:lang w:eastAsia="en-US" w:bidi="ar-SA"/>
        </w:rPr>
        <w:t>северо-восточнее населенного пункта Даргавс</w:t>
      </w:r>
      <w:r w:rsidRPr="00CE3044">
        <w:rPr>
          <w:rFonts w:ascii="Times New Roman" w:eastAsiaTheme="minorHAnsi" w:hAnsi="Times New Roman" w:cs="Times New Roman"/>
          <w:color w:val="auto"/>
          <w:sz w:val="26"/>
          <w:szCs w:val="26"/>
          <w:lang w:eastAsia="en-US" w:bidi="ar-SA"/>
        </w:rPr>
        <w:t>)</w:t>
      </w:r>
      <w:r w:rsidRPr="00486B89">
        <w:rPr>
          <w:rFonts w:ascii="Times New Roman" w:eastAsiaTheme="minorHAnsi" w:hAnsi="Times New Roman" w:cs="Times New Roman"/>
          <w:color w:val="auto"/>
          <w:sz w:val="26"/>
          <w:szCs w:val="26"/>
          <w:lang w:eastAsia="en-US" w:bidi="ar-SA"/>
        </w:rPr>
        <w:t xml:space="preserve"> были использованы:</w:t>
      </w:r>
    </w:p>
    <w:p w:rsidR="001F4377" w:rsidRPr="001F4377" w:rsidRDefault="001F4377" w:rsidP="000A11EC">
      <w:pPr>
        <w:widowControl/>
        <w:numPr>
          <w:ilvl w:val="0"/>
          <w:numId w:val="1"/>
        </w:numPr>
        <w:tabs>
          <w:tab w:val="right" w:leader="dot" w:pos="9356"/>
        </w:tabs>
        <w:ind w:right="-1"/>
        <w:contextualSpacing/>
        <w:jc w:val="both"/>
        <w:rPr>
          <w:rFonts w:ascii="Times New Roman" w:eastAsiaTheme="minorHAnsi" w:hAnsi="Times New Roman" w:cs="Times New Roman"/>
          <w:color w:val="auto"/>
          <w:sz w:val="26"/>
          <w:szCs w:val="26"/>
          <w:lang w:eastAsia="en-US" w:bidi="ar-SA"/>
        </w:rPr>
      </w:pPr>
      <w:r>
        <w:rPr>
          <w:rFonts w:ascii="Times New Roman" w:eastAsia="Times New Roman" w:hAnsi="Times New Roman" w:cs="Times New Roman"/>
          <w:bCs/>
          <w:color w:val="auto"/>
          <w:sz w:val="26"/>
          <w:szCs w:val="26"/>
          <w:lang w:bidi="ar-SA"/>
        </w:rPr>
        <w:t xml:space="preserve">обращение </w:t>
      </w:r>
      <w:r w:rsidRPr="000A11EC">
        <w:rPr>
          <w:rFonts w:ascii="Times New Roman" w:eastAsia="Times New Roman" w:hAnsi="Times New Roman" w:cs="Times New Roman"/>
          <w:bCs/>
          <w:color w:val="auto"/>
          <w:sz w:val="26"/>
          <w:szCs w:val="26"/>
          <w:lang w:bidi="ar-SA"/>
        </w:rPr>
        <w:t>Отдел</w:t>
      </w:r>
      <w:r>
        <w:rPr>
          <w:rFonts w:ascii="Times New Roman" w:eastAsia="Times New Roman" w:hAnsi="Times New Roman" w:cs="Times New Roman"/>
          <w:bCs/>
          <w:color w:val="auto"/>
          <w:sz w:val="26"/>
          <w:szCs w:val="26"/>
          <w:lang w:bidi="ar-SA"/>
        </w:rPr>
        <w:t>а</w:t>
      </w:r>
      <w:r w:rsidRPr="000A11EC">
        <w:rPr>
          <w:rFonts w:ascii="Times New Roman" w:eastAsia="Times New Roman" w:hAnsi="Times New Roman" w:cs="Times New Roman"/>
          <w:bCs/>
          <w:color w:val="auto"/>
          <w:sz w:val="26"/>
          <w:szCs w:val="26"/>
          <w:lang w:bidi="ar-SA"/>
        </w:rPr>
        <w:t xml:space="preserve"> строительства, архитектуры и жилищно-коммунального хозяйства Администрации местного самоуправления Пригородного муниципального района Республики Северная Осетия-Алания</w:t>
      </w:r>
      <w:r>
        <w:rPr>
          <w:rFonts w:ascii="Times New Roman" w:eastAsia="Times New Roman" w:hAnsi="Times New Roman" w:cs="Times New Roman"/>
          <w:bCs/>
          <w:color w:val="auto"/>
          <w:sz w:val="26"/>
          <w:szCs w:val="26"/>
          <w:lang w:bidi="ar-SA"/>
        </w:rPr>
        <w:t xml:space="preserve"> от 10.06.2025 № 21 </w:t>
      </w:r>
      <w:r w:rsidRPr="000A11EC">
        <w:rPr>
          <w:rFonts w:ascii="Times New Roman" w:eastAsia="Times New Roman" w:hAnsi="Times New Roman" w:cs="Times New Roman"/>
          <w:bCs/>
          <w:color w:val="auto"/>
          <w:sz w:val="26"/>
          <w:szCs w:val="26"/>
          <w:lang w:bidi="ar-SA"/>
        </w:rPr>
        <w:t>«О подготовке Правил землепользования и застройки межселенных территорий Пригородного района Республики Северная Осетия-Алания</w:t>
      </w:r>
      <w:r>
        <w:rPr>
          <w:rFonts w:ascii="Times New Roman" w:eastAsia="Times New Roman" w:hAnsi="Times New Roman" w:cs="Times New Roman"/>
          <w:bCs/>
          <w:color w:val="auto"/>
          <w:sz w:val="26"/>
          <w:szCs w:val="26"/>
          <w:lang w:bidi="ar-SA"/>
        </w:rPr>
        <w:t xml:space="preserve"> </w:t>
      </w:r>
      <w:r w:rsidRPr="000A11EC">
        <w:rPr>
          <w:rFonts w:ascii="Times New Roman" w:eastAsia="Times New Roman" w:hAnsi="Times New Roman" w:cs="Times New Roman"/>
          <w:bCs/>
          <w:color w:val="auto"/>
          <w:sz w:val="26"/>
          <w:szCs w:val="26"/>
          <w:lang w:bidi="ar-SA"/>
        </w:rPr>
        <w:t xml:space="preserve">(северо-восточнее населенного пункта </w:t>
      </w:r>
      <w:r>
        <w:rPr>
          <w:rFonts w:ascii="Times New Roman" w:eastAsia="Times New Roman" w:hAnsi="Times New Roman" w:cs="Times New Roman"/>
          <w:bCs/>
          <w:color w:val="auto"/>
          <w:sz w:val="26"/>
          <w:szCs w:val="26"/>
          <w:lang w:bidi="ar-SA"/>
        </w:rPr>
        <w:t>Даргавс</w:t>
      </w:r>
      <w:r w:rsidRPr="000A11EC">
        <w:rPr>
          <w:rFonts w:ascii="Times New Roman" w:eastAsia="Times New Roman" w:hAnsi="Times New Roman" w:cs="Times New Roman"/>
          <w:bCs/>
          <w:color w:val="auto"/>
          <w:sz w:val="26"/>
          <w:szCs w:val="26"/>
          <w:lang w:bidi="ar-SA"/>
        </w:rPr>
        <w:t>)</w:t>
      </w:r>
      <w:r>
        <w:rPr>
          <w:rFonts w:ascii="Times New Roman" w:eastAsia="Times New Roman" w:hAnsi="Times New Roman" w:cs="Times New Roman"/>
          <w:bCs/>
          <w:color w:val="auto"/>
          <w:sz w:val="26"/>
          <w:szCs w:val="26"/>
          <w:lang w:bidi="ar-SA"/>
        </w:rPr>
        <w:t>»</w:t>
      </w:r>
      <w:r w:rsidRPr="000A11EC">
        <w:rPr>
          <w:rFonts w:ascii="Times New Roman" w:eastAsia="Times New Roman" w:hAnsi="Times New Roman" w:cs="Times New Roman"/>
          <w:bCs/>
          <w:color w:val="auto"/>
          <w:sz w:val="26"/>
          <w:szCs w:val="26"/>
          <w:lang w:bidi="ar-SA"/>
        </w:rPr>
        <w:t>;</w:t>
      </w:r>
    </w:p>
    <w:p w:rsidR="001F4377" w:rsidRPr="001F4377" w:rsidRDefault="001F4377" w:rsidP="001F4377">
      <w:pPr>
        <w:widowControl/>
        <w:numPr>
          <w:ilvl w:val="0"/>
          <w:numId w:val="1"/>
        </w:numPr>
        <w:tabs>
          <w:tab w:val="right" w:leader="dot" w:pos="9356"/>
        </w:tabs>
        <w:ind w:right="-1"/>
        <w:contextualSpacing/>
        <w:jc w:val="both"/>
        <w:rPr>
          <w:rFonts w:ascii="Times New Roman" w:eastAsiaTheme="minorHAnsi" w:hAnsi="Times New Roman" w:cs="Times New Roman"/>
          <w:color w:val="auto"/>
          <w:sz w:val="26"/>
          <w:szCs w:val="26"/>
          <w:lang w:eastAsia="en-US" w:bidi="ar-SA"/>
        </w:rPr>
      </w:pPr>
      <w:r w:rsidRPr="001F4377">
        <w:rPr>
          <w:rFonts w:ascii="Times New Roman" w:eastAsiaTheme="minorHAnsi" w:hAnsi="Times New Roman" w:cs="Times New Roman"/>
          <w:color w:val="auto"/>
          <w:sz w:val="26"/>
          <w:szCs w:val="26"/>
          <w:lang w:eastAsia="en-US" w:bidi="ar-SA"/>
        </w:rPr>
        <w:t xml:space="preserve">приказ </w:t>
      </w:r>
      <w:r>
        <w:rPr>
          <w:rFonts w:ascii="Times New Roman" w:eastAsiaTheme="minorHAnsi" w:hAnsi="Times New Roman" w:cs="Times New Roman"/>
          <w:color w:val="auto"/>
          <w:sz w:val="26"/>
          <w:szCs w:val="26"/>
          <w:lang w:eastAsia="en-US" w:bidi="ar-SA"/>
        </w:rPr>
        <w:t>Ф</w:t>
      </w:r>
      <w:r w:rsidRPr="001F4377">
        <w:rPr>
          <w:rFonts w:ascii="Times New Roman" w:eastAsiaTheme="minorHAnsi" w:hAnsi="Times New Roman" w:cs="Times New Roman"/>
          <w:color w:val="auto"/>
          <w:sz w:val="26"/>
          <w:szCs w:val="26"/>
          <w:lang w:eastAsia="en-US" w:bidi="ar-SA"/>
        </w:rPr>
        <w:t>едеральн</w:t>
      </w:r>
      <w:r>
        <w:rPr>
          <w:rFonts w:ascii="Times New Roman" w:eastAsiaTheme="minorHAnsi" w:hAnsi="Times New Roman" w:cs="Times New Roman"/>
          <w:color w:val="auto"/>
          <w:sz w:val="26"/>
          <w:szCs w:val="26"/>
          <w:lang w:eastAsia="en-US" w:bidi="ar-SA"/>
        </w:rPr>
        <w:t>ой</w:t>
      </w:r>
      <w:r w:rsidRPr="001F4377">
        <w:rPr>
          <w:rFonts w:ascii="Times New Roman" w:eastAsiaTheme="minorHAnsi" w:hAnsi="Times New Roman" w:cs="Times New Roman"/>
          <w:color w:val="auto"/>
          <w:sz w:val="26"/>
          <w:szCs w:val="26"/>
          <w:lang w:eastAsia="en-US" w:bidi="ar-SA"/>
        </w:rPr>
        <w:t xml:space="preserve"> служб</w:t>
      </w:r>
      <w:r>
        <w:rPr>
          <w:rFonts w:ascii="Times New Roman" w:eastAsiaTheme="minorHAnsi" w:hAnsi="Times New Roman" w:cs="Times New Roman"/>
          <w:color w:val="auto"/>
          <w:sz w:val="26"/>
          <w:szCs w:val="26"/>
          <w:lang w:eastAsia="en-US" w:bidi="ar-SA"/>
        </w:rPr>
        <w:t>ы</w:t>
      </w:r>
      <w:r w:rsidRPr="001F4377">
        <w:rPr>
          <w:rFonts w:ascii="Times New Roman" w:eastAsiaTheme="minorHAnsi" w:hAnsi="Times New Roman" w:cs="Times New Roman"/>
          <w:color w:val="auto"/>
          <w:sz w:val="26"/>
          <w:szCs w:val="26"/>
          <w:lang w:eastAsia="en-US" w:bidi="ar-SA"/>
        </w:rPr>
        <w:t xml:space="preserve"> государственной регистрации, кадастра и картографии </w:t>
      </w:r>
      <w:r>
        <w:rPr>
          <w:rFonts w:ascii="Times New Roman" w:eastAsiaTheme="minorHAnsi" w:hAnsi="Times New Roman" w:cs="Times New Roman"/>
          <w:color w:val="auto"/>
          <w:sz w:val="26"/>
          <w:szCs w:val="26"/>
          <w:lang w:eastAsia="en-US" w:bidi="ar-SA"/>
        </w:rPr>
        <w:t xml:space="preserve">от 10.11.2020 № П/0412 </w:t>
      </w:r>
      <w:r w:rsidRPr="001F4377">
        <w:rPr>
          <w:rFonts w:ascii="Times New Roman" w:eastAsiaTheme="minorHAnsi" w:hAnsi="Times New Roman" w:cs="Times New Roman"/>
          <w:color w:val="auto"/>
          <w:sz w:val="26"/>
          <w:szCs w:val="26"/>
          <w:lang w:eastAsia="en-US" w:bidi="ar-SA"/>
        </w:rPr>
        <w:t>«Об утверждении классификатора видов разрешенного использования земельных участков»;</w:t>
      </w:r>
    </w:p>
    <w:p w:rsidR="0066225F" w:rsidRDefault="0066225F" w:rsidP="0066225F">
      <w:pPr>
        <w:widowControl/>
        <w:numPr>
          <w:ilvl w:val="0"/>
          <w:numId w:val="1"/>
        </w:numPr>
        <w:tabs>
          <w:tab w:val="right" w:leader="dot" w:pos="9356"/>
        </w:tabs>
        <w:spacing w:after="200"/>
        <w:ind w:right="-1"/>
        <w:contextualSpacing/>
        <w:jc w:val="both"/>
        <w:rPr>
          <w:rFonts w:ascii="Times New Roman" w:eastAsia="Times New Roman" w:hAnsi="Times New Roman" w:cs="Times New Roman"/>
          <w:color w:val="auto"/>
          <w:spacing w:val="-1"/>
          <w:sz w:val="26"/>
          <w:szCs w:val="26"/>
          <w:lang w:bidi="ar-SA"/>
        </w:rPr>
      </w:pPr>
      <w:r w:rsidRPr="00CE3044">
        <w:rPr>
          <w:rFonts w:ascii="Times New Roman" w:eastAsia="Times New Roman" w:hAnsi="Times New Roman" w:cs="Times New Roman"/>
          <w:color w:val="auto"/>
          <w:spacing w:val="-1"/>
          <w:sz w:val="26"/>
          <w:szCs w:val="26"/>
          <w:lang w:bidi="ar-SA"/>
        </w:rPr>
        <w:t xml:space="preserve">Республиканские </w:t>
      </w:r>
      <w:r w:rsidRPr="00486B89">
        <w:rPr>
          <w:rFonts w:ascii="Times New Roman" w:eastAsia="Times New Roman" w:hAnsi="Times New Roman" w:cs="Times New Roman"/>
          <w:color w:val="auto"/>
          <w:spacing w:val="-1"/>
          <w:sz w:val="26"/>
          <w:szCs w:val="26"/>
          <w:lang w:bidi="ar-SA"/>
        </w:rPr>
        <w:t xml:space="preserve">нормативы градостроительного проектирования </w:t>
      </w:r>
      <w:r w:rsidRPr="00CE3044">
        <w:rPr>
          <w:rFonts w:ascii="Times New Roman" w:eastAsia="Times New Roman" w:hAnsi="Times New Roman" w:cs="Times New Roman"/>
          <w:color w:val="auto"/>
          <w:spacing w:val="-1"/>
          <w:sz w:val="26"/>
          <w:szCs w:val="26"/>
          <w:lang w:bidi="ar-SA"/>
        </w:rPr>
        <w:t>Республики Северная Осетия-Алания</w:t>
      </w:r>
      <w:r w:rsidRPr="00486B89">
        <w:rPr>
          <w:rFonts w:ascii="Times New Roman" w:eastAsia="Times New Roman" w:hAnsi="Times New Roman" w:cs="Times New Roman"/>
          <w:color w:val="auto"/>
          <w:spacing w:val="-1"/>
          <w:sz w:val="26"/>
          <w:szCs w:val="26"/>
          <w:lang w:bidi="ar-SA"/>
        </w:rPr>
        <w:t xml:space="preserve">, утвержденные </w:t>
      </w:r>
      <w:r w:rsidRPr="00CE3044">
        <w:rPr>
          <w:rFonts w:ascii="Times New Roman" w:eastAsia="Times New Roman" w:hAnsi="Times New Roman" w:cs="Times New Roman"/>
          <w:color w:val="auto"/>
          <w:spacing w:val="-1"/>
          <w:sz w:val="26"/>
          <w:szCs w:val="26"/>
          <w:lang w:bidi="ar-SA"/>
        </w:rPr>
        <w:t>постановлением Правительства Республики Северная Осетия-Алания от 09.04.2010 № 107 «Об утверждении республиканских нормативов градостроительного проектирования» в действующей редакции</w:t>
      </w:r>
      <w:r w:rsidRPr="00486B89">
        <w:rPr>
          <w:rFonts w:ascii="Times New Roman" w:eastAsia="Times New Roman" w:hAnsi="Times New Roman" w:cs="Times New Roman"/>
          <w:color w:val="auto"/>
          <w:spacing w:val="-1"/>
          <w:sz w:val="26"/>
          <w:szCs w:val="26"/>
          <w:lang w:bidi="ar-SA"/>
        </w:rPr>
        <w:t>;</w:t>
      </w:r>
    </w:p>
    <w:p w:rsidR="0066225F" w:rsidRPr="00486B89" w:rsidRDefault="0066225F" w:rsidP="0066225F">
      <w:pPr>
        <w:widowControl/>
        <w:numPr>
          <w:ilvl w:val="0"/>
          <w:numId w:val="1"/>
        </w:numPr>
        <w:tabs>
          <w:tab w:val="right" w:leader="dot" w:pos="9356"/>
        </w:tabs>
        <w:spacing w:after="200"/>
        <w:ind w:right="-1"/>
        <w:contextualSpacing/>
        <w:jc w:val="both"/>
        <w:rPr>
          <w:rFonts w:ascii="Times New Roman" w:eastAsia="Times New Roman" w:hAnsi="Times New Roman" w:cs="Times New Roman"/>
          <w:color w:val="auto"/>
          <w:spacing w:val="-1"/>
          <w:sz w:val="26"/>
          <w:szCs w:val="26"/>
          <w:lang w:bidi="ar-SA"/>
        </w:rPr>
      </w:pPr>
      <w:r w:rsidRPr="00F77D56">
        <w:rPr>
          <w:rFonts w:ascii="Times New Roman" w:eastAsia="Times New Roman" w:hAnsi="Times New Roman" w:cs="Times New Roman"/>
          <w:color w:val="auto"/>
          <w:spacing w:val="-1"/>
          <w:sz w:val="26"/>
          <w:szCs w:val="26"/>
          <w:lang w:bidi="ar-SA"/>
        </w:rPr>
        <w:t xml:space="preserve">Местные нормативы градостроительного проектирования </w:t>
      </w:r>
      <w:r w:rsidR="001F4377">
        <w:rPr>
          <w:rFonts w:ascii="Times New Roman" w:eastAsia="Times New Roman" w:hAnsi="Times New Roman" w:cs="Times New Roman"/>
          <w:color w:val="auto"/>
          <w:spacing w:val="-1"/>
          <w:sz w:val="26"/>
          <w:szCs w:val="26"/>
          <w:lang w:bidi="ar-SA"/>
        </w:rPr>
        <w:t>Даргав</w:t>
      </w:r>
      <w:r w:rsidRPr="004D691F">
        <w:rPr>
          <w:rFonts w:ascii="Times New Roman" w:eastAsia="Times New Roman" w:hAnsi="Times New Roman" w:cs="Times New Roman"/>
          <w:color w:val="auto"/>
          <w:spacing w:val="-1"/>
          <w:sz w:val="26"/>
          <w:szCs w:val="26"/>
          <w:lang w:bidi="ar-SA"/>
        </w:rPr>
        <w:t xml:space="preserve">ского сельского поселения </w:t>
      </w:r>
      <w:r w:rsidRPr="00F77D56">
        <w:rPr>
          <w:rFonts w:ascii="Times New Roman" w:eastAsia="Times New Roman" w:hAnsi="Times New Roman" w:cs="Times New Roman"/>
          <w:color w:val="auto"/>
          <w:spacing w:val="-1"/>
          <w:sz w:val="26"/>
          <w:szCs w:val="26"/>
          <w:lang w:bidi="ar-SA"/>
        </w:rPr>
        <w:t>Пригородного района Республики Северная Осетия-Алания</w:t>
      </w:r>
      <w:r>
        <w:rPr>
          <w:rFonts w:ascii="Times New Roman" w:eastAsia="Times New Roman" w:hAnsi="Times New Roman" w:cs="Times New Roman"/>
          <w:color w:val="auto"/>
          <w:spacing w:val="-1"/>
          <w:sz w:val="26"/>
          <w:szCs w:val="26"/>
          <w:lang w:bidi="ar-SA"/>
        </w:rPr>
        <w:t xml:space="preserve"> </w:t>
      </w:r>
      <w:r w:rsidRPr="00F77D56">
        <w:rPr>
          <w:rFonts w:ascii="Times New Roman" w:eastAsia="Times New Roman" w:hAnsi="Times New Roman" w:cs="Times New Roman"/>
          <w:color w:val="auto"/>
          <w:spacing w:val="-1"/>
          <w:sz w:val="26"/>
          <w:szCs w:val="26"/>
          <w:lang w:bidi="ar-SA"/>
        </w:rPr>
        <w:t>решение</w:t>
      </w:r>
      <w:r>
        <w:rPr>
          <w:rFonts w:ascii="Times New Roman" w:eastAsia="Times New Roman" w:hAnsi="Times New Roman" w:cs="Times New Roman"/>
          <w:color w:val="auto"/>
          <w:spacing w:val="-1"/>
          <w:sz w:val="26"/>
          <w:szCs w:val="26"/>
          <w:lang w:bidi="ar-SA"/>
        </w:rPr>
        <w:t>м</w:t>
      </w:r>
      <w:r w:rsidRPr="00F77D56">
        <w:rPr>
          <w:rFonts w:ascii="Times New Roman" w:eastAsia="Times New Roman" w:hAnsi="Times New Roman" w:cs="Times New Roman"/>
          <w:color w:val="auto"/>
          <w:spacing w:val="-1"/>
          <w:sz w:val="26"/>
          <w:szCs w:val="26"/>
          <w:lang w:bidi="ar-SA"/>
        </w:rPr>
        <w:t xml:space="preserve"> Собрания </w:t>
      </w:r>
      <w:r>
        <w:rPr>
          <w:rFonts w:ascii="Times New Roman" w:eastAsia="Times New Roman" w:hAnsi="Times New Roman" w:cs="Times New Roman"/>
          <w:color w:val="auto"/>
          <w:spacing w:val="-1"/>
          <w:sz w:val="26"/>
          <w:szCs w:val="26"/>
          <w:lang w:bidi="ar-SA"/>
        </w:rPr>
        <w:t>п</w:t>
      </w:r>
      <w:r w:rsidRPr="00F77D56">
        <w:rPr>
          <w:rFonts w:ascii="Times New Roman" w:eastAsia="Times New Roman" w:hAnsi="Times New Roman" w:cs="Times New Roman"/>
          <w:color w:val="auto"/>
          <w:spacing w:val="-1"/>
          <w:sz w:val="26"/>
          <w:szCs w:val="26"/>
          <w:lang w:bidi="ar-SA"/>
        </w:rPr>
        <w:t>редставителей Пригородного муниципального района РСО-Алания от 06.12.2017 № 80</w:t>
      </w:r>
      <w:r>
        <w:rPr>
          <w:rFonts w:ascii="Times New Roman" w:eastAsia="Times New Roman" w:hAnsi="Times New Roman" w:cs="Times New Roman"/>
          <w:color w:val="auto"/>
          <w:spacing w:val="-1"/>
          <w:sz w:val="26"/>
          <w:szCs w:val="26"/>
          <w:lang w:bidi="ar-SA"/>
        </w:rPr>
        <w:t>;</w:t>
      </w:r>
    </w:p>
    <w:p w:rsidR="0066225F" w:rsidRPr="00486B89" w:rsidRDefault="0066225F" w:rsidP="0066225F">
      <w:pPr>
        <w:widowControl/>
        <w:numPr>
          <w:ilvl w:val="0"/>
          <w:numId w:val="1"/>
        </w:numPr>
        <w:tabs>
          <w:tab w:val="right" w:leader="dot" w:pos="9356"/>
        </w:tabs>
        <w:spacing w:after="200"/>
        <w:ind w:right="-1"/>
        <w:contextualSpacing/>
        <w:jc w:val="both"/>
        <w:rPr>
          <w:rFonts w:ascii="Times New Roman" w:eastAsiaTheme="minorHAnsi" w:hAnsi="Times New Roman" w:cs="Times New Roman"/>
          <w:color w:val="auto"/>
          <w:sz w:val="26"/>
          <w:szCs w:val="26"/>
          <w:lang w:eastAsia="en-US" w:bidi="ar-SA"/>
        </w:rPr>
      </w:pPr>
      <w:r w:rsidRPr="00486B89">
        <w:rPr>
          <w:rFonts w:ascii="Times New Roman" w:eastAsia="Times New Roman" w:hAnsi="Times New Roman" w:cs="Times New Roman"/>
          <w:color w:val="auto"/>
          <w:spacing w:val="-1"/>
          <w:sz w:val="26"/>
          <w:szCs w:val="26"/>
          <w:lang w:bidi="ar-SA"/>
        </w:rPr>
        <w:t>СП 42.13330.2016 «Г</w:t>
      </w:r>
      <w:r w:rsidRPr="00486B89">
        <w:rPr>
          <w:rFonts w:ascii="Times New Roman" w:eastAsia="Times New Roman" w:hAnsi="Times New Roman" w:cs="Times New Roman"/>
          <w:bCs/>
          <w:color w:val="auto"/>
          <w:sz w:val="26"/>
          <w:szCs w:val="26"/>
          <w:lang w:bidi="ar-SA"/>
        </w:rPr>
        <w:t>радостроительство. Планировка и застройка городских и сельских поселений;</w:t>
      </w:r>
    </w:p>
    <w:p w:rsidR="0066225F" w:rsidRPr="001F4377" w:rsidRDefault="0066225F" w:rsidP="000A11EC">
      <w:pPr>
        <w:widowControl/>
        <w:numPr>
          <w:ilvl w:val="0"/>
          <w:numId w:val="1"/>
        </w:numPr>
        <w:tabs>
          <w:tab w:val="right" w:leader="dot" w:pos="9356"/>
        </w:tabs>
        <w:ind w:right="-1"/>
        <w:contextualSpacing/>
        <w:jc w:val="both"/>
        <w:rPr>
          <w:rFonts w:ascii="Times New Roman" w:eastAsiaTheme="minorHAnsi" w:hAnsi="Times New Roman" w:cs="Times New Roman"/>
          <w:color w:val="auto"/>
          <w:sz w:val="26"/>
          <w:szCs w:val="26"/>
          <w:lang w:eastAsia="en-US" w:bidi="ar-SA"/>
        </w:rPr>
      </w:pPr>
      <w:r w:rsidRPr="00486B89">
        <w:rPr>
          <w:rFonts w:ascii="Times New Roman" w:eastAsia="Times New Roman" w:hAnsi="Times New Roman" w:cs="Times New Roman"/>
          <w:bCs/>
          <w:color w:val="auto"/>
          <w:sz w:val="26"/>
          <w:szCs w:val="26"/>
          <w:lang w:bidi="ar-SA"/>
        </w:rPr>
        <w:t xml:space="preserve">Устав </w:t>
      </w:r>
      <w:r w:rsidR="000A11EC" w:rsidRPr="000A11EC">
        <w:rPr>
          <w:rFonts w:ascii="Times New Roman" w:eastAsia="Times New Roman" w:hAnsi="Times New Roman" w:cs="Times New Roman"/>
          <w:bCs/>
          <w:color w:val="auto"/>
          <w:sz w:val="26"/>
          <w:szCs w:val="26"/>
          <w:lang w:bidi="ar-SA"/>
        </w:rPr>
        <w:t>Даргавско</w:t>
      </w:r>
      <w:r w:rsidRPr="00CE3044">
        <w:rPr>
          <w:rFonts w:ascii="Times New Roman" w:eastAsia="Times New Roman" w:hAnsi="Times New Roman" w:cs="Times New Roman"/>
          <w:bCs/>
          <w:color w:val="auto"/>
          <w:sz w:val="26"/>
          <w:szCs w:val="26"/>
          <w:lang w:bidi="ar-SA"/>
        </w:rPr>
        <w:t xml:space="preserve">го </w:t>
      </w:r>
      <w:r w:rsidRPr="00486B89">
        <w:rPr>
          <w:rFonts w:ascii="Times New Roman" w:eastAsia="Times New Roman" w:hAnsi="Times New Roman" w:cs="Times New Roman"/>
          <w:bCs/>
          <w:color w:val="auto"/>
          <w:sz w:val="26"/>
          <w:szCs w:val="26"/>
          <w:lang w:bidi="ar-SA"/>
        </w:rPr>
        <w:t xml:space="preserve">сельского поселения </w:t>
      </w:r>
      <w:r w:rsidRPr="00CE3044">
        <w:rPr>
          <w:rFonts w:ascii="Times New Roman" w:eastAsia="Times New Roman" w:hAnsi="Times New Roman" w:cs="Times New Roman"/>
          <w:bCs/>
          <w:color w:val="auto"/>
          <w:sz w:val="26"/>
          <w:szCs w:val="26"/>
          <w:lang w:bidi="ar-SA"/>
        </w:rPr>
        <w:t>Пригородн</w:t>
      </w:r>
      <w:r w:rsidRPr="00486B89">
        <w:rPr>
          <w:rFonts w:ascii="Times New Roman" w:eastAsia="Times New Roman" w:hAnsi="Times New Roman" w:cs="Times New Roman"/>
          <w:bCs/>
          <w:color w:val="auto"/>
          <w:sz w:val="26"/>
          <w:szCs w:val="26"/>
          <w:lang w:bidi="ar-SA"/>
        </w:rPr>
        <w:t xml:space="preserve">ого муниципального района </w:t>
      </w:r>
      <w:r w:rsidRPr="00CE3044">
        <w:rPr>
          <w:rFonts w:ascii="Times New Roman" w:eastAsia="Times New Roman" w:hAnsi="Times New Roman" w:cs="Times New Roman"/>
          <w:bCs/>
          <w:color w:val="auto"/>
          <w:sz w:val="26"/>
          <w:szCs w:val="26"/>
          <w:lang w:bidi="ar-SA"/>
        </w:rPr>
        <w:t>Республики Северная Осетия-Алания</w:t>
      </w:r>
      <w:r w:rsidR="000A11EC">
        <w:rPr>
          <w:rFonts w:ascii="Times New Roman" w:eastAsia="Times New Roman" w:hAnsi="Times New Roman" w:cs="Times New Roman"/>
          <w:bCs/>
          <w:color w:val="auto"/>
          <w:sz w:val="26"/>
          <w:szCs w:val="26"/>
          <w:lang w:bidi="ar-SA"/>
        </w:rPr>
        <w:t>;</w:t>
      </w:r>
    </w:p>
    <w:p w:rsidR="001F4377" w:rsidRPr="001F4377" w:rsidRDefault="001F4377" w:rsidP="001F4377">
      <w:pPr>
        <w:widowControl/>
        <w:numPr>
          <w:ilvl w:val="0"/>
          <w:numId w:val="1"/>
        </w:numPr>
        <w:tabs>
          <w:tab w:val="right" w:leader="dot" w:pos="9356"/>
        </w:tabs>
        <w:ind w:right="-1"/>
        <w:contextualSpacing/>
        <w:jc w:val="both"/>
        <w:rPr>
          <w:rFonts w:ascii="Times New Roman" w:eastAsiaTheme="minorHAnsi" w:hAnsi="Times New Roman" w:cs="Times New Roman"/>
          <w:color w:val="auto"/>
          <w:sz w:val="26"/>
          <w:szCs w:val="26"/>
          <w:lang w:eastAsia="en-US" w:bidi="ar-SA"/>
        </w:rPr>
      </w:pPr>
      <w:r w:rsidRPr="00211E2A">
        <w:rPr>
          <w:rFonts w:ascii="Times New Roman" w:eastAsiaTheme="minorHAnsi" w:hAnsi="Times New Roman" w:cs="Times New Roman"/>
          <w:color w:val="auto"/>
          <w:sz w:val="26"/>
          <w:szCs w:val="26"/>
          <w:lang w:eastAsia="en-US" w:bidi="ar-SA"/>
        </w:rPr>
        <w:t xml:space="preserve">Муниципальный контракт от 11.06.2025 № 34 Отдел строительства, </w:t>
      </w:r>
      <w:r w:rsidRPr="001F4377">
        <w:rPr>
          <w:rFonts w:ascii="Times New Roman" w:eastAsiaTheme="minorHAnsi" w:hAnsi="Times New Roman" w:cs="Times New Roman"/>
          <w:color w:val="auto"/>
          <w:sz w:val="26"/>
          <w:szCs w:val="26"/>
          <w:lang w:eastAsia="en-US" w:bidi="ar-SA"/>
        </w:rPr>
        <w:t>архитектуры и жилищно-коммунального хозяйства Администрации местного самоуправления Пригородного муниципального района Республики Северная Осетия-Алания</w:t>
      </w:r>
      <w:r w:rsidR="004A7A39">
        <w:rPr>
          <w:rFonts w:ascii="Times New Roman" w:eastAsiaTheme="minorHAnsi" w:hAnsi="Times New Roman" w:cs="Times New Roman"/>
          <w:color w:val="auto"/>
          <w:sz w:val="26"/>
          <w:szCs w:val="26"/>
          <w:lang w:eastAsia="en-US" w:bidi="ar-SA"/>
        </w:rPr>
        <w:t>.</w:t>
      </w:r>
    </w:p>
    <w:p w:rsidR="004A7A39" w:rsidRDefault="004A7A39" w:rsidP="004F6E83">
      <w:pPr>
        <w:spacing w:before="120"/>
        <w:ind w:firstLine="709"/>
        <w:jc w:val="both"/>
        <w:rPr>
          <w:rFonts w:ascii="Times New Roman" w:hAnsi="Times New Roman" w:cs="Times New Roman"/>
          <w:sz w:val="26"/>
          <w:szCs w:val="26"/>
        </w:rPr>
      </w:pPr>
      <w:r w:rsidRPr="00952DB1">
        <w:rPr>
          <w:rFonts w:ascii="Times New Roman" w:hAnsi="Times New Roman" w:cs="Times New Roman"/>
          <w:sz w:val="26"/>
          <w:szCs w:val="26"/>
        </w:rPr>
        <w:t>Состав</w:t>
      </w:r>
      <w:r>
        <w:rPr>
          <w:rFonts w:ascii="Times New Roman" w:hAnsi="Times New Roman" w:cs="Times New Roman"/>
          <w:sz w:val="26"/>
          <w:szCs w:val="26"/>
        </w:rPr>
        <w:t xml:space="preserve"> </w:t>
      </w:r>
      <w:r w:rsidRPr="00952DB1">
        <w:rPr>
          <w:rFonts w:ascii="Times New Roman" w:hAnsi="Times New Roman" w:cs="Times New Roman"/>
          <w:sz w:val="26"/>
          <w:szCs w:val="26"/>
        </w:rPr>
        <w:t>рабочей</w:t>
      </w:r>
      <w:r>
        <w:rPr>
          <w:rFonts w:ascii="Times New Roman" w:hAnsi="Times New Roman" w:cs="Times New Roman"/>
          <w:sz w:val="26"/>
          <w:szCs w:val="26"/>
        </w:rPr>
        <w:t xml:space="preserve"> </w:t>
      </w:r>
      <w:r w:rsidRPr="00952DB1">
        <w:rPr>
          <w:rFonts w:ascii="Times New Roman" w:hAnsi="Times New Roman" w:cs="Times New Roman"/>
          <w:sz w:val="26"/>
          <w:szCs w:val="26"/>
        </w:rPr>
        <w:t>группы</w:t>
      </w:r>
      <w:r>
        <w:rPr>
          <w:rFonts w:ascii="Times New Roman" w:hAnsi="Times New Roman" w:cs="Times New Roman"/>
          <w:sz w:val="26"/>
          <w:szCs w:val="26"/>
        </w:rPr>
        <w:t xml:space="preserve"> </w:t>
      </w:r>
      <w:r w:rsidRPr="00952DB1">
        <w:rPr>
          <w:rFonts w:ascii="Times New Roman" w:hAnsi="Times New Roman" w:cs="Times New Roman"/>
          <w:sz w:val="26"/>
          <w:szCs w:val="26"/>
        </w:rPr>
        <w:t>по</w:t>
      </w:r>
      <w:r>
        <w:rPr>
          <w:rFonts w:ascii="Times New Roman" w:hAnsi="Times New Roman" w:cs="Times New Roman"/>
          <w:sz w:val="26"/>
          <w:szCs w:val="26"/>
        </w:rPr>
        <w:t xml:space="preserve"> </w:t>
      </w:r>
      <w:r w:rsidRPr="00952DB1">
        <w:rPr>
          <w:rFonts w:ascii="Times New Roman" w:hAnsi="Times New Roman" w:cs="Times New Roman"/>
          <w:sz w:val="26"/>
          <w:szCs w:val="26"/>
        </w:rPr>
        <w:t>подготовке</w:t>
      </w:r>
      <w:r>
        <w:rPr>
          <w:rFonts w:ascii="Times New Roman" w:hAnsi="Times New Roman" w:cs="Times New Roman"/>
          <w:sz w:val="26"/>
          <w:szCs w:val="26"/>
        </w:rPr>
        <w:t xml:space="preserve"> </w:t>
      </w:r>
      <w:r w:rsidRPr="00952DB1">
        <w:rPr>
          <w:rFonts w:ascii="Times New Roman" w:hAnsi="Times New Roman" w:cs="Times New Roman"/>
          <w:sz w:val="26"/>
          <w:szCs w:val="26"/>
        </w:rPr>
        <w:t>генерального</w:t>
      </w:r>
      <w:r>
        <w:rPr>
          <w:rFonts w:ascii="Times New Roman" w:hAnsi="Times New Roman" w:cs="Times New Roman"/>
          <w:sz w:val="26"/>
          <w:szCs w:val="26"/>
        </w:rPr>
        <w:t xml:space="preserve"> </w:t>
      </w:r>
      <w:r w:rsidRPr="00952DB1">
        <w:rPr>
          <w:rFonts w:ascii="Times New Roman" w:hAnsi="Times New Roman" w:cs="Times New Roman"/>
          <w:sz w:val="26"/>
          <w:szCs w:val="26"/>
        </w:rPr>
        <w:t>плана:</w:t>
      </w:r>
    </w:p>
    <w:p w:rsidR="004A7A39" w:rsidRDefault="004A7A39" w:rsidP="004A7A39">
      <w:pPr>
        <w:ind w:firstLine="709"/>
        <w:jc w:val="both"/>
        <w:rPr>
          <w:rFonts w:ascii="Times New Roman" w:hAnsi="Times New Roman" w:cs="Times New Roman"/>
          <w:sz w:val="26"/>
          <w:szCs w:val="26"/>
        </w:rPr>
      </w:pPr>
      <w:r w:rsidRPr="002B77AA">
        <w:rPr>
          <w:rFonts w:ascii="Times New Roman" w:eastAsia="Times New Roman" w:hAnsi="Times New Roman" w:cs="Times New Roman"/>
          <w:bCs/>
          <w:color w:val="auto"/>
          <w:sz w:val="26"/>
          <w:szCs w:val="26"/>
          <w:lang w:bidi="ar-SA"/>
        </w:rPr>
        <w:t>Тохаев</w:t>
      </w:r>
      <w:r>
        <w:rPr>
          <w:rFonts w:ascii="Times New Roman" w:eastAsia="Times New Roman" w:hAnsi="Times New Roman" w:cs="Times New Roman"/>
          <w:bCs/>
          <w:color w:val="auto"/>
          <w:sz w:val="26"/>
          <w:szCs w:val="26"/>
          <w:lang w:bidi="ar-SA"/>
        </w:rPr>
        <w:t xml:space="preserve"> </w:t>
      </w:r>
      <w:r w:rsidRPr="002B77AA">
        <w:rPr>
          <w:rFonts w:ascii="Times New Roman" w:eastAsia="Times New Roman" w:hAnsi="Times New Roman" w:cs="Times New Roman"/>
          <w:bCs/>
          <w:color w:val="auto"/>
          <w:sz w:val="26"/>
          <w:szCs w:val="26"/>
          <w:lang w:bidi="ar-SA"/>
        </w:rPr>
        <w:t>Д</w:t>
      </w:r>
      <w:r>
        <w:rPr>
          <w:rFonts w:ascii="Times New Roman" w:eastAsia="Times New Roman" w:hAnsi="Times New Roman" w:cs="Times New Roman"/>
          <w:bCs/>
          <w:color w:val="auto"/>
          <w:sz w:val="26"/>
          <w:szCs w:val="26"/>
          <w:lang w:bidi="ar-SA"/>
        </w:rPr>
        <w:t>.С.</w:t>
      </w:r>
      <w:r>
        <w:rPr>
          <w:rFonts w:ascii="Times New Roman" w:eastAsia="Times New Roman" w:hAnsi="Times New Roman" w:cs="Times New Roman"/>
          <w:bCs/>
          <w:color w:val="auto"/>
          <w:sz w:val="26"/>
          <w:szCs w:val="26"/>
          <w:lang w:bidi="ar-SA"/>
        </w:rPr>
        <w:tab/>
      </w:r>
      <w:r>
        <w:rPr>
          <w:rFonts w:ascii="Times New Roman" w:eastAsia="Times New Roman" w:hAnsi="Times New Roman" w:cs="Times New Roman"/>
          <w:bCs/>
          <w:color w:val="auto"/>
          <w:sz w:val="26"/>
          <w:szCs w:val="26"/>
          <w:lang w:bidi="ar-SA"/>
        </w:rPr>
        <w:tab/>
      </w:r>
      <w:r w:rsidR="004F6E83">
        <w:rPr>
          <w:rFonts w:ascii="Times New Roman" w:eastAsia="Times New Roman" w:hAnsi="Times New Roman" w:cs="Times New Roman"/>
          <w:color w:val="auto"/>
          <w:sz w:val="26"/>
          <w:szCs w:val="26"/>
          <w:lang w:bidi="ar-SA"/>
        </w:rPr>
        <w:t>р</w:t>
      </w:r>
      <w:r w:rsidRPr="002B77AA">
        <w:rPr>
          <w:rFonts w:ascii="Times New Roman" w:eastAsia="Times New Roman" w:hAnsi="Times New Roman" w:cs="Times New Roman"/>
          <w:color w:val="auto"/>
          <w:sz w:val="26"/>
          <w:szCs w:val="26"/>
          <w:lang w:bidi="ar-SA"/>
        </w:rPr>
        <w:t>уководитель</w:t>
      </w:r>
      <w:r>
        <w:rPr>
          <w:rFonts w:ascii="Times New Roman" w:eastAsia="Times New Roman" w:hAnsi="Times New Roman" w:cs="Times New Roman"/>
          <w:color w:val="auto"/>
          <w:sz w:val="26"/>
          <w:szCs w:val="26"/>
          <w:lang w:bidi="ar-SA"/>
        </w:rPr>
        <w:t xml:space="preserve"> </w:t>
      </w:r>
      <w:r w:rsidRPr="002B77AA">
        <w:rPr>
          <w:rFonts w:ascii="Times New Roman" w:eastAsia="Times New Roman" w:hAnsi="Times New Roman" w:cs="Times New Roman"/>
          <w:color w:val="auto"/>
          <w:sz w:val="26"/>
          <w:szCs w:val="26"/>
          <w:lang w:bidi="ar-SA"/>
        </w:rPr>
        <w:t>работ</w:t>
      </w:r>
      <w:r>
        <w:rPr>
          <w:rFonts w:ascii="Times New Roman" w:eastAsia="Times New Roman" w:hAnsi="Times New Roman" w:cs="Times New Roman"/>
          <w:color w:val="auto"/>
          <w:sz w:val="26"/>
          <w:szCs w:val="26"/>
          <w:lang w:bidi="ar-SA"/>
        </w:rPr>
        <w:t>;</w:t>
      </w:r>
    </w:p>
    <w:p w:rsidR="004A7A39" w:rsidRDefault="004A7A39" w:rsidP="004F6E83">
      <w:pPr>
        <w:ind w:left="2835" w:right="-7" w:hanging="2126"/>
        <w:jc w:val="both"/>
        <w:rPr>
          <w:rFonts w:ascii="Times New Roman" w:hAnsi="Times New Roman" w:cs="Times New Roman"/>
          <w:sz w:val="26"/>
          <w:szCs w:val="26"/>
        </w:rPr>
      </w:pPr>
      <w:r w:rsidRPr="002B77AA">
        <w:rPr>
          <w:rFonts w:ascii="Times New Roman" w:eastAsia="Times New Roman" w:hAnsi="Times New Roman" w:cs="Times New Roman"/>
          <w:color w:val="auto"/>
          <w:sz w:val="26"/>
          <w:szCs w:val="26"/>
          <w:lang w:bidi="ar-SA"/>
        </w:rPr>
        <w:t>Цораев</w:t>
      </w:r>
      <w:r>
        <w:rPr>
          <w:rFonts w:ascii="Times New Roman" w:eastAsia="Times New Roman" w:hAnsi="Times New Roman" w:cs="Times New Roman"/>
          <w:color w:val="auto"/>
          <w:sz w:val="26"/>
          <w:szCs w:val="26"/>
          <w:lang w:bidi="ar-SA"/>
        </w:rPr>
        <w:t xml:space="preserve"> </w:t>
      </w:r>
      <w:r w:rsidRPr="002B77AA">
        <w:rPr>
          <w:rFonts w:ascii="Times New Roman" w:eastAsia="Times New Roman" w:hAnsi="Times New Roman" w:cs="Times New Roman"/>
          <w:color w:val="auto"/>
          <w:sz w:val="26"/>
          <w:szCs w:val="26"/>
          <w:lang w:bidi="ar-SA"/>
        </w:rPr>
        <w:t>М</w:t>
      </w:r>
      <w:r>
        <w:rPr>
          <w:rFonts w:ascii="Times New Roman" w:eastAsia="Times New Roman" w:hAnsi="Times New Roman" w:cs="Times New Roman"/>
          <w:color w:val="auto"/>
          <w:sz w:val="26"/>
          <w:szCs w:val="26"/>
          <w:lang w:bidi="ar-SA"/>
        </w:rPr>
        <w:t>.</w:t>
      </w:r>
      <w:r w:rsidRPr="002B77AA">
        <w:rPr>
          <w:rFonts w:ascii="Times New Roman" w:eastAsia="Times New Roman" w:hAnsi="Times New Roman" w:cs="Times New Roman"/>
          <w:color w:val="auto"/>
          <w:sz w:val="26"/>
          <w:szCs w:val="26"/>
          <w:lang w:bidi="ar-SA"/>
        </w:rPr>
        <w:t>А</w:t>
      </w:r>
      <w:r>
        <w:rPr>
          <w:rFonts w:ascii="Times New Roman" w:eastAsia="Times New Roman" w:hAnsi="Times New Roman" w:cs="Times New Roman"/>
          <w:color w:val="auto"/>
          <w:sz w:val="26"/>
          <w:szCs w:val="26"/>
          <w:lang w:bidi="ar-SA"/>
        </w:rPr>
        <w:t>.</w:t>
      </w:r>
      <w:r>
        <w:rPr>
          <w:rFonts w:ascii="Times New Roman" w:eastAsia="Times New Roman" w:hAnsi="Times New Roman" w:cs="Times New Roman"/>
          <w:color w:val="auto"/>
          <w:sz w:val="26"/>
          <w:szCs w:val="26"/>
          <w:lang w:bidi="ar-SA"/>
        </w:rPr>
        <w:tab/>
      </w:r>
      <w:r w:rsidR="004F6E83">
        <w:rPr>
          <w:rFonts w:ascii="Times New Roman" w:eastAsia="Times New Roman" w:hAnsi="Times New Roman" w:cs="Times New Roman"/>
          <w:color w:val="000000" w:themeColor="text1"/>
          <w:sz w:val="26"/>
          <w:szCs w:val="26"/>
          <w:lang w:bidi="ar-SA"/>
        </w:rPr>
        <w:t>п</w:t>
      </w:r>
      <w:r w:rsidRPr="00486B89">
        <w:rPr>
          <w:rFonts w:ascii="Times New Roman" w:eastAsia="Times New Roman" w:hAnsi="Times New Roman" w:cs="Times New Roman"/>
          <w:color w:val="000000" w:themeColor="text1"/>
          <w:sz w:val="26"/>
          <w:szCs w:val="26"/>
          <w:lang w:bidi="ar-SA"/>
        </w:rPr>
        <w:t>орядок применения ПЗЗ</w:t>
      </w:r>
      <w:r w:rsidR="004F6E83">
        <w:rPr>
          <w:rFonts w:ascii="Times New Roman" w:eastAsia="Times New Roman" w:hAnsi="Times New Roman" w:cs="Times New Roman"/>
          <w:color w:val="000000" w:themeColor="text1"/>
          <w:sz w:val="26"/>
          <w:szCs w:val="26"/>
          <w:lang w:bidi="ar-SA"/>
        </w:rPr>
        <w:t>, в</w:t>
      </w:r>
      <w:r w:rsidR="004F6E83" w:rsidRPr="00486B89">
        <w:rPr>
          <w:rFonts w:ascii="Times New Roman" w:eastAsia="Times New Roman" w:hAnsi="Times New Roman" w:cs="Times New Roman"/>
          <w:color w:val="000000" w:themeColor="text1"/>
          <w:sz w:val="26"/>
          <w:szCs w:val="26"/>
          <w:lang w:bidi="ar-SA"/>
        </w:rPr>
        <w:t>несение изменений в ПЗЗ</w:t>
      </w:r>
      <w:r w:rsidR="004F6E83">
        <w:rPr>
          <w:rFonts w:ascii="Times New Roman" w:eastAsia="Times New Roman" w:hAnsi="Times New Roman" w:cs="Times New Roman"/>
          <w:color w:val="000000" w:themeColor="text1"/>
          <w:sz w:val="26"/>
          <w:szCs w:val="26"/>
          <w:lang w:bidi="ar-SA"/>
        </w:rPr>
        <w:t>, г</w:t>
      </w:r>
      <w:r w:rsidR="004F6E83" w:rsidRPr="00486B89">
        <w:rPr>
          <w:rFonts w:ascii="Times New Roman" w:eastAsia="Times New Roman" w:hAnsi="Times New Roman" w:cs="Times New Roman"/>
          <w:color w:val="000000" w:themeColor="text1"/>
          <w:sz w:val="26"/>
          <w:szCs w:val="26"/>
          <w:lang w:bidi="ar-SA"/>
        </w:rPr>
        <w:t>радостроительные регламенты</w:t>
      </w:r>
      <w:r w:rsidR="004F6E83">
        <w:rPr>
          <w:rFonts w:ascii="Times New Roman" w:eastAsia="Times New Roman" w:hAnsi="Times New Roman" w:cs="Times New Roman"/>
          <w:color w:val="000000" w:themeColor="text1"/>
          <w:sz w:val="26"/>
          <w:szCs w:val="26"/>
          <w:lang w:bidi="ar-SA"/>
        </w:rPr>
        <w:t>;</w:t>
      </w:r>
    </w:p>
    <w:p w:rsidR="004A7A39" w:rsidRDefault="004F6E83" w:rsidP="004A7A39">
      <w:pPr>
        <w:ind w:firstLine="709"/>
        <w:jc w:val="both"/>
        <w:rPr>
          <w:rFonts w:ascii="Times New Roman" w:eastAsia="Times New Roman" w:hAnsi="Times New Roman" w:cs="Times New Roman"/>
          <w:bCs/>
          <w:color w:val="000000" w:themeColor="text1"/>
          <w:sz w:val="26"/>
          <w:szCs w:val="26"/>
          <w:lang w:bidi="ar-SA"/>
        </w:rPr>
      </w:pPr>
      <w:r w:rsidRPr="002B77AA">
        <w:rPr>
          <w:rFonts w:ascii="Times New Roman" w:eastAsia="Times New Roman" w:hAnsi="Times New Roman" w:cs="Times New Roman"/>
          <w:color w:val="auto"/>
          <w:sz w:val="26"/>
          <w:szCs w:val="26"/>
          <w:lang w:bidi="ar-SA"/>
        </w:rPr>
        <w:t>Жакамухов</w:t>
      </w:r>
      <w:r>
        <w:rPr>
          <w:rFonts w:ascii="Times New Roman" w:eastAsia="Times New Roman" w:hAnsi="Times New Roman" w:cs="Times New Roman"/>
          <w:color w:val="auto"/>
          <w:sz w:val="26"/>
          <w:szCs w:val="26"/>
          <w:lang w:bidi="ar-SA"/>
        </w:rPr>
        <w:t xml:space="preserve"> </w:t>
      </w:r>
      <w:r w:rsidRPr="002B77AA">
        <w:rPr>
          <w:rFonts w:ascii="Times New Roman" w:eastAsia="Times New Roman" w:hAnsi="Times New Roman" w:cs="Times New Roman"/>
          <w:color w:val="auto"/>
          <w:sz w:val="26"/>
          <w:szCs w:val="26"/>
          <w:lang w:bidi="ar-SA"/>
        </w:rPr>
        <w:t>Р</w:t>
      </w:r>
      <w:r>
        <w:rPr>
          <w:rFonts w:ascii="Times New Roman" w:eastAsia="Times New Roman" w:hAnsi="Times New Roman" w:cs="Times New Roman"/>
          <w:color w:val="auto"/>
          <w:sz w:val="26"/>
          <w:szCs w:val="26"/>
          <w:lang w:bidi="ar-SA"/>
        </w:rPr>
        <w:t>.</w:t>
      </w:r>
      <w:r w:rsidRPr="002B77AA">
        <w:rPr>
          <w:rFonts w:ascii="Times New Roman" w:eastAsia="Times New Roman" w:hAnsi="Times New Roman" w:cs="Times New Roman"/>
          <w:color w:val="auto"/>
          <w:sz w:val="26"/>
          <w:szCs w:val="26"/>
          <w:lang w:bidi="ar-SA"/>
        </w:rPr>
        <w:t>Х</w:t>
      </w:r>
      <w:r>
        <w:rPr>
          <w:rFonts w:ascii="Times New Roman" w:eastAsia="Times New Roman" w:hAnsi="Times New Roman" w:cs="Times New Roman"/>
          <w:color w:val="auto"/>
          <w:sz w:val="26"/>
          <w:szCs w:val="26"/>
          <w:lang w:bidi="ar-SA"/>
        </w:rPr>
        <w:t>.</w:t>
      </w:r>
      <w:r>
        <w:rPr>
          <w:rFonts w:ascii="Times New Roman" w:eastAsia="Times New Roman" w:hAnsi="Times New Roman" w:cs="Times New Roman"/>
          <w:color w:val="auto"/>
          <w:sz w:val="26"/>
          <w:szCs w:val="26"/>
          <w:lang w:bidi="ar-SA"/>
        </w:rPr>
        <w:tab/>
      </w:r>
      <w:r>
        <w:rPr>
          <w:rFonts w:ascii="Times New Roman" w:eastAsia="Times New Roman" w:hAnsi="Times New Roman" w:cs="Times New Roman"/>
          <w:bCs/>
          <w:color w:val="000000" w:themeColor="text1"/>
          <w:sz w:val="26"/>
          <w:szCs w:val="26"/>
          <w:lang w:bidi="ar-SA"/>
        </w:rPr>
        <w:t>к</w:t>
      </w:r>
      <w:r w:rsidRPr="00486B89">
        <w:rPr>
          <w:rFonts w:ascii="Times New Roman" w:eastAsia="Times New Roman" w:hAnsi="Times New Roman" w:cs="Times New Roman"/>
          <w:bCs/>
          <w:color w:val="000000" w:themeColor="text1"/>
          <w:sz w:val="26"/>
          <w:szCs w:val="26"/>
          <w:lang w:bidi="ar-SA"/>
        </w:rPr>
        <w:t>артографическое обеспечение</w:t>
      </w:r>
      <w:r>
        <w:rPr>
          <w:rFonts w:ascii="Times New Roman" w:eastAsia="Times New Roman" w:hAnsi="Times New Roman" w:cs="Times New Roman"/>
          <w:bCs/>
          <w:color w:val="000000" w:themeColor="text1"/>
          <w:sz w:val="26"/>
          <w:szCs w:val="26"/>
          <w:lang w:bidi="ar-SA"/>
        </w:rPr>
        <w:t>;</w:t>
      </w:r>
    </w:p>
    <w:p w:rsidR="004F6E83" w:rsidRDefault="004F6E83" w:rsidP="004A7A39">
      <w:pPr>
        <w:ind w:firstLine="709"/>
        <w:jc w:val="both"/>
        <w:rPr>
          <w:rFonts w:ascii="Times New Roman" w:hAnsi="Times New Roman" w:cs="Times New Roman"/>
          <w:sz w:val="26"/>
          <w:szCs w:val="26"/>
        </w:rPr>
      </w:pPr>
      <w:r>
        <w:rPr>
          <w:rFonts w:ascii="Times New Roman" w:eastAsia="Times New Roman" w:hAnsi="Times New Roman" w:cs="Times New Roman"/>
          <w:color w:val="auto"/>
          <w:sz w:val="26"/>
          <w:szCs w:val="26"/>
          <w:lang w:bidi="ar-SA"/>
        </w:rPr>
        <w:t>Алакаева А.З.</w:t>
      </w:r>
      <w:r>
        <w:rPr>
          <w:rFonts w:ascii="Times New Roman" w:eastAsia="Times New Roman" w:hAnsi="Times New Roman" w:cs="Times New Roman"/>
          <w:color w:val="auto"/>
          <w:sz w:val="26"/>
          <w:szCs w:val="26"/>
          <w:lang w:bidi="ar-SA"/>
        </w:rPr>
        <w:tab/>
        <w:t>кадастровый инженер.</w:t>
      </w:r>
    </w:p>
    <w:p w:rsidR="004F6E83" w:rsidRPr="00486B89" w:rsidRDefault="004F6E83" w:rsidP="004F6E83">
      <w:pPr>
        <w:tabs>
          <w:tab w:val="right" w:leader="dot" w:pos="9356"/>
        </w:tabs>
        <w:spacing w:before="120"/>
        <w:ind w:right="-1" w:firstLine="709"/>
        <w:jc w:val="both"/>
        <w:rPr>
          <w:rFonts w:ascii="Times New Roman" w:eastAsiaTheme="minorHAnsi" w:hAnsi="Times New Roman" w:cs="Times New Roman"/>
          <w:color w:val="auto"/>
          <w:sz w:val="26"/>
          <w:szCs w:val="26"/>
          <w:lang w:eastAsia="en-US" w:bidi="ar-SA"/>
        </w:rPr>
      </w:pPr>
      <w:r w:rsidRPr="00486B89">
        <w:rPr>
          <w:rFonts w:ascii="Times New Roman" w:eastAsiaTheme="minorHAnsi" w:hAnsi="Times New Roman" w:cs="Times New Roman"/>
          <w:color w:val="auto"/>
          <w:sz w:val="26"/>
          <w:szCs w:val="26"/>
          <w:lang w:eastAsia="en-US" w:bidi="ar-SA"/>
        </w:rPr>
        <w:t>Графические материалы проекта разработаны с использованием ГИС ObjectLand 2.7, MapInfo 12.5 RUS. Проведение вспомогательных операций с графическими материалами осуществлялось с использованием графических редакторов Photoshop СS5, SAS.Планета.</w:t>
      </w:r>
    </w:p>
    <w:p w:rsidR="004F6E83" w:rsidRPr="00486B89" w:rsidRDefault="004F6E83" w:rsidP="004F6E83">
      <w:pPr>
        <w:tabs>
          <w:tab w:val="right" w:leader="dot" w:pos="9356"/>
        </w:tabs>
        <w:spacing w:before="120"/>
        <w:ind w:right="-1" w:firstLine="709"/>
        <w:jc w:val="both"/>
        <w:rPr>
          <w:rFonts w:ascii="Times New Roman" w:eastAsiaTheme="minorHAnsi" w:hAnsi="Times New Roman" w:cs="Times New Roman"/>
          <w:color w:val="auto"/>
          <w:sz w:val="26"/>
          <w:szCs w:val="26"/>
          <w:lang w:eastAsia="en-US" w:bidi="ar-SA"/>
        </w:rPr>
      </w:pPr>
      <w:r w:rsidRPr="00486B89">
        <w:rPr>
          <w:rFonts w:ascii="Times New Roman" w:eastAsiaTheme="minorHAnsi" w:hAnsi="Times New Roman" w:cs="Times New Roman"/>
          <w:color w:val="auto"/>
          <w:sz w:val="26"/>
          <w:szCs w:val="26"/>
          <w:lang w:eastAsia="en-US" w:bidi="ar-SA"/>
        </w:rPr>
        <w:t>Создание и обработка текстовых и табличных материалов проводилась с использованием пакетов программ Microsoft Office 2010.</w:t>
      </w:r>
    </w:p>
    <w:p w:rsidR="004F6E83" w:rsidRPr="00486B89" w:rsidRDefault="004F6E83" w:rsidP="004F6E83">
      <w:pPr>
        <w:tabs>
          <w:tab w:val="right" w:leader="dot" w:pos="8931"/>
          <w:tab w:val="right" w:leader="dot" w:pos="9356"/>
        </w:tabs>
        <w:spacing w:before="120"/>
        <w:ind w:right="-1" w:firstLine="709"/>
        <w:jc w:val="both"/>
        <w:rPr>
          <w:rFonts w:ascii="Times New Roman" w:eastAsiaTheme="minorHAnsi" w:hAnsi="Times New Roman" w:cs="Times New Roman"/>
          <w:color w:val="auto"/>
          <w:sz w:val="26"/>
          <w:szCs w:val="26"/>
          <w:lang w:eastAsia="en-US" w:bidi="ar-SA"/>
        </w:rPr>
      </w:pPr>
      <w:r w:rsidRPr="00CE3044">
        <w:rPr>
          <w:rFonts w:ascii="Times New Roman" w:eastAsiaTheme="minorHAnsi" w:hAnsi="Times New Roman" w:cs="Times New Roman"/>
          <w:color w:val="auto"/>
          <w:sz w:val="26"/>
          <w:szCs w:val="26"/>
          <w:lang w:eastAsia="en-US" w:bidi="ar-SA"/>
        </w:rPr>
        <w:lastRenderedPageBreak/>
        <w:t>Правила землепользования и застройки</w:t>
      </w:r>
      <w:r w:rsidRPr="00486B89">
        <w:rPr>
          <w:rFonts w:ascii="Times New Roman" w:eastAsiaTheme="minorHAnsi" w:hAnsi="Times New Roman" w:cs="Times New Roman"/>
          <w:color w:val="auto"/>
          <w:sz w:val="26"/>
          <w:szCs w:val="26"/>
          <w:lang w:eastAsia="en-US" w:bidi="ar-SA"/>
        </w:rPr>
        <w:t xml:space="preserve"> подготовлен</w:t>
      </w:r>
      <w:r>
        <w:rPr>
          <w:rFonts w:ascii="Times New Roman" w:eastAsiaTheme="minorHAnsi" w:hAnsi="Times New Roman" w:cs="Times New Roman"/>
          <w:color w:val="auto"/>
          <w:sz w:val="26"/>
          <w:szCs w:val="26"/>
          <w:lang w:eastAsia="en-US" w:bidi="ar-SA"/>
        </w:rPr>
        <w:t>ы</w:t>
      </w:r>
      <w:r w:rsidRPr="00486B89">
        <w:rPr>
          <w:rFonts w:ascii="Times New Roman" w:eastAsiaTheme="minorHAnsi" w:hAnsi="Times New Roman" w:cs="Times New Roman"/>
          <w:color w:val="auto"/>
          <w:sz w:val="26"/>
          <w:szCs w:val="26"/>
          <w:lang w:eastAsia="en-US" w:bidi="ar-SA"/>
        </w:rPr>
        <w:t xml:space="preserve"> с использованием </w:t>
      </w:r>
      <w:r w:rsidRPr="004D691F">
        <w:rPr>
          <w:rFonts w:ascii="Times New Roman" w:eastAsiaTheme="minorHAnsi" w:hAnsi="Times New Roman" w:cs="Times New Roman"/>
          <w:color w:val="auto"/>
          <w:sz w:val="26"/>
          <w:szCs w:val="26"/>
          <w:lang w:eastAsia="en-US" w:bidi="ar-SA"/>
        </w:rPr>
        <w:t xml:space="preserve">топографических материалов масштабов 1:10 000 Южного филиала ВИСХАГИ </w:t>
      </w:r>
      <w:r w:rsidRPr="00486B89">
        <w:rPr>
          <w:rFonts w:ascii="Times New Roman" w:eastAsiaTheme="minorHAnsi" w:hAnsi="Times New Roman" w:cs="Times New Roman"/>
          <w:color w:val="auto"/>
          <w:sz w:val="26"/>
          <w:szCs w:val="26"/>
          <w:lang w:eastAsia="en-US" w:bidi="ar-SA"/>
        </w:rPr>
        <w:t>Комитета РФ по земельным ресурсам и землеустройству, аэрофотосъемка 1990 г., дешифрирование 1992 г.</w:t>
      </w:r>
    </w:p>
    <w:p w:rsidR="004F6E83" w:rsidRPr="00486B89" w:rsidRDefault="004F6E83" w:rsidP="004F6E83">
      <w:pPr>
        <w:widowControl/>
        <w:spacing w:before="120"/>
        <w:ind w:right="-1" w:firstLine="709"/>
        <w:jc w:val="both"/>
        <w:rPr>
          <w:rFonts w:ascii="Times New Roman" w:eastAsia="Times New Roman" w:hAnsi="Times New Roman" w:cs="Times New Roman"/>
          <w:bCs/>
          <w:color w:val="auto"/>
          <w:sz w:val="26"/>
          <w:szCs w:val="26"/>
          <w:lang w:bidi="ar-SA"/>
        </w:rPr>
      </w:pPr>
      <w:r w:rsidRPr="00486B89">
        <w:rPr>
          <w:rFonts w:ascii="Times New Roman" w:eastAsiaTheme="minorHAnsi" w:hAnsi="Times New Roman" w:cs="Times New Roman"/>
          <w:color w:val="auto"/>
          <w:sz w:val="26"/>
          <w:szCs w:val="26"/>
          <w:lang w:eastAsia="en-US" w:bidi="ar-SA"/>
        </w:rPr>
        <w:t xml:space="preserve">Разработчик генерального плана – </w:t>
      </w:r>
      <w:r w:rsidRPr="00486B89">
        <w:rPr>
          <w:rFonts w:ascii="Times New Roman" w:eastAsia="Times New Roman" w:hAnsi="Times New Roman" w:cs="Times New Roman"/>
          <w:bCs/>
          <w:color w:val="auto"/>
          <w:sz w:val="26"/>
          <w:szCs w:val="26"/>
          <w:lang w:bidi="ar-SA"/>
        </w:rPr>
        <w:t xml:space="preserve">АО «СевкавНИИгипрозем» </w:t>
      </w:r>
      <w:r w:rsidRPr="00486B89">
        <w:rPr>
          <w:rFonts w:ascii="Times New Roman" w:eastAsiaTheme="minorHAnsi" w:hAnsi="Times New Roman" w:cs="Times New Roman"/>
          <w:color w:val="auto"/>
          <w:sz w:val="26"/>
          <w:szCs w:val="26"/>
          <w:lang w:eastAsia="en-US" w:bidi="ar-SA"/>
        </w:rPr>
        <w:t>–</w:t>
      </w:r>
      <w:r w:rsidRPr="00486B89">
        <w:rPr>
          <w:rFonts w:ascii="Times New Roman" w:eastAsia="Times New Roman" w:hAnsi="Times New Roman" w:cs="Times New Roman"/>
          <w:bCs/>
          <w:color w:val="auto"/>
          <w:sz w:val="26"/>
          <w:szCs w:val="26"/>
          <w:lang w:bidi="ar-SA"/>
        </w:rPr>
        <w:t xml:space="preserve"> имеет сертификат соответствия № </w:t>
      </w:r>
      <w:r w:rsidRPr="00486B89">
        <w:rPr>
          <w:rFonts w:ascii="Times New Roman" w:eastAsia="Times New Roman" w:hAnsi="Times New Roman" w:cs="Times New Roman"/>
          <w:bCs/>
          <w:color w:val="auto"/>
          <w:sz w:val="26"/>
          <w:szCs w:val="26"/>
          <w:lang w:val="en-US" w:bidi="ar-SA"/>
        </w:rPr>
        <w:t>POCC</w:t>
      </w:r>
      <w:r w:rsidRPr="00486B89">
        <w:rPr>
          <w:rFonts w:ascii="Times New Roman" w:eastAsia="Times New Roman" w:hAnsi="Times New Roman" w:cs="Times New Roman"/>
          <w:bCs/>
          <w:color w:val="auto"/>
          <w:sz w:val="26"/>
          <w:szCs w:val="26"/>
          <w:lang w:bidi="ar-SA"/>
        </w:rPr>
        <w:t xml:space="preserve"> </w:t>
      </w:r>
      <w:r w:rsidRPr="00486B89">
        <w:rPr>
          <w:rFonts w:ascii="Times New Roman" w:eastAsia="Times New Roman" w:hAnsi="Times New Roman" w:cs="Times New Roman"/>
          <w:bCs/>
          <w:color w:val="auto"/>
          <w:sz w:val="26"/>
          <w:szCs w:val="26"/>
          <w:lang w:val="en-US" w:bidi="ar-SA"/>
        </w:rPr>
        <w:t>RU</w:t>
      </w:r>
      <w:r w:rsidRPr="00486B89">
        <w:rPr>
          <w:rFonts w:ascii="Times New Roman" w:eastAsia="Times New Roman" w:hAnsi="Times New Roman" w:cs="Times New Roman"/>
          <w:bCs/>
          <w:color w:val="auto"/>
          <w:sz w:val="26"/>
          <w:szCs w:val="26"/>
          <w:lang w:bidi="ar-SA"/>
        </w:rPr>
        <w:t>.32311.</w:t>
      </w:r>
      <w:r w:rsidRPr="00486B89">
        <w:rPr>
          <w:rFonts w:ascii="Times New Roman" w:eastAsia="Times New Roman" w:hAnsi="Times New Roman" w:cs="Times New Roman"/>
          <w:bCs/>
          <w:color w:val="auto"/>
          <w:sz w:val="26"/>
          <w:szCs w:val="26"/>
          <w:lang w:val="en-US" w:bidi="ar-SA"/>
        </w:rPr>
        <w:t>OC</w:t>
      </w:r>
      <w:r w:rsidRPr="00486B89">
        <w:rPr>
          <w:rFonts w:ascii="Times New Roman" w:eastAsia="Times New Roman" w:hAnsi="Times New Roman" w:cs="Times New Roman"/>
          <w:bCs/>
          <w:color w:val="auto"/>
          <w:sz w:val="26"/>
          <w:szCs w:val="26"/>
          <w:lang w:bidi="ar-SA"/>
        </w:rPr>
        <w:t>02.</w:t>
      </w:r>
      <w:r w:rsidRPr="00486B89">
        <w:rPr>
          <w:rFonts w:ascii="Times New Roman" w:eastAsia="Times New Roman" w:hAnsi="Times New Roman" w:cs="Times New Roman"/>
          <w:bCs/>
          <w:color w:val="auto"/>
          <w:sz w:val="26"/>
          <w:szCs w:val="26"/>
          <w:lang w:val="en-US" w:bidi="ar-SA"/>
        </w:rPr>
        <w:t>CVR</w:t>
      </w:r>
      <w:r w:rsidRPr="00486B89">
        <w:rPr>
          <w:rFonts w:ascii="Times New Roman" w:eastAsia="Times New Roman" w:hAnsi="Times New Roman" w:cs="Times New Roman"/>
          <w:bCs/>
          <w:color w:val="auto"/>
          <w:sz w:val="26"/>
          <w:szCs w:val="26"/>
          <w:lang w:bidi="ar-SA"/>
        </w:rPr>
        <w:t>01.1674 выданный 20.02.2023, который удостоверяет, что система менеджмента качества применительно к деятельности по территориальному планированию и планировке территорий,</w:t>
      </w:r>
      <w:r w:rsidRPr="00486B89">
        <w:rPr>
          <w:rFonts w:asciiTheme="minorHAnsi" w:eastAsiaTheme="minorHAnsi" w:hAnsiTheme="minorHAnsi" w:cstheme="minorBidi"/>
          <w:color w:val="auto"/>
          <w:sz w:val="26"/>
          <w:szCs w:val="26"/>
          <w:lang w:eastAsia="en-US" w:bidi="ar-SA"/>
        </w:rPr>
        <w:t xml:space="preserve"> </w:t>
      </w:r>
      <w:r w:rsidRPr="00486B89">
        <w:rPr>
          <w:rFonts w:ascii="Times New Roman" w:eastAsia="Times New Roman" w:hAnsi="Times New Roman" w:cs="Times New Roman"/>
          <w:bCs/>
          <w:color w:val="auto"/>
          <w:sz w:val="26"/>
          <w:szCs w:val="26"/>
          <w:lang w:bidi="ar-SA"/>
        </w:rPr>
        <w:t>деятельности геодезической и картографической, деятельности топографо-геодезической, землеустройству, деятельности по мониторингу загрязнения окружающей среды для физических и юридических лиц; кадастровой деятельности, соответствует требованиям ГОСТ Р ИСО 9001-2015 (</w:t>
      </w:r>
      <w:r w:rsidRPr="00486B89">
        <w:rPr>
          <w:rFonts w:ascii="Times New Roman" w:eastAsia="Times New Roman" w:hAnsi="Times New Roman" w:cs="Times New Roman"/>
          <w:bCs/>
          <w:color w:val="auto"/>
          <w:sz w:val="26"/>
          <w:szCs w:val="26"/>
          <w:lang w:val="en-US" w:bidi="ar-SA"/>
        </w:rPr>
        <w:t>ISO</w:t>
      </w:r>
      <w:r w:rsidRPr="00486B89">
        <w:rPr>
          <w:rFonts w:ascii="Times New Roman" w:eastAsia="Times New Roman" w:hAnsi="Times New Roman" w:cs="Times New Roman"/>
          <w:bCs/>
          <w:color w:val="auto"/>
          <w:sz w:val="26"/>
          <w:szCs w:val="26"/>
          <w:lang w:bidi="ar-SA"/>
        </w:rPr>
        <w:t xml:space="preserve"> 9001:2015).</w:t>
      </w:r>
    </w:p>
    <w:p w:rsidR="004A7A39" w:rsidRDefault="004F6E83" w:rsidP="004F6E83">
      <w:pPr>
        <w:spacing w:before="120" w:after="120"/>
        <w:ind w:firstLine="709"/>
        <w:jc w:val="both"/>
        <w:rPr>
          <w:rFonts w:ascii="Times New Roman" w:hAnsi="Times New Roman" w:cs="Times New Roman"/>
          <w:sz w:val="26"/>
          <w:szCs w:val="26"/>
        </w:rPr>
      </w:pPr>
      <w:r w:rsidRPr="004F6E83">
        <w:rPr>
          <w:rFonts w:ascii="Times New Roman" w:hAnsi="Times New Roman" w:cs="Times New Roman"/>
          <w:sz w:val="26"/>
          <w:szCs w:val="26"/>
        </w:rPr>
        <w:t>Перечень текстовых и графических материалов Правил землепользования и застройки межселенных территорий Пригородного района Республики Северная Осетия-Алания (северо-восточнее населенного пункта Даргавс)</w:t>
      </w: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940"/>
        <w:gridCol w:w="1620"/>
        <w:gridCol w:w="1277"/>
      </w:tblGrid>
      <w:tr w:rsidR="00486B89" w:rsidRPr="004F6E83" w:rsidTr="00844856">
        <w:tc>
          <w:tcPr>
            <w:tcW w:w="648"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val="en-US" w:bidi="ar-SA"/>
              </w:rPr>
            </w:pPr>
            <w:r w:rsidRPr="004F6E83">
              <w:rPr>
                <w:rFonts w:ascii="Times New Roman" w:eastAsia="Times New Roman" w:hAnsi="Times New Roman" w:cs="Times New Roman"/>
                <w:b/>
                <w:bCs/>
                <w:color w:val="auto"/>
                <w:lang w:bidi="ar-SA"/>
              </w:rPr>
              <w:t>№ п/п</w:t>
            </w:r>
          </w:p>
        </w:tc>
        <w:tc>
          <w:tcPr>
            <w:tcW w:w="5940"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val="en-US" w:bidi="ar-SA"/>
              </w:rPr>
            </w:pPr>
            <w:r w:rsidRPr="004F6E83">
              <w:rPr>
                <w:rFonts w:ascii="Times New Roman" w:eastAsia="Times New Roman" w:hAnsi="Times New Roman" w:cs="Times New Roman"/>
                <w:b/>
                <w:bCs/>
                <w:color w:val="auto"/>
                <w:lang w:bidi="ar-SA"/>
              </w:rPr>
              <w:t>Наименование раздела</w:t>
            </w:r>
          </w:p>
        </w:tc>
        <w:tc>
          <w:tcPr>
            <w:tcW w:w="1620"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
                <w:bCs/>
                <w:color w:val="auto"/>
                <w:lang w:bidi="ar-SA"/>
              </w:rPr>
              <w:t>Масштаб, формат</w:t>
            </w:r>
          </w:p>
        </w:tc>
        <w:tc>
          <w:tcPr>
            <w:tcW w:w="1277" w:type="dxa"/>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imes New Roman" w:hAnsi="Times New Roman" w:cs="Times New Roman"/>
                <w:b/>
                <w:bCs/>
                <w:color w:val="auto"/>
                <w:lang w:bidi="ar-SA"/>
              </w:rPr>
              <w:t>Объем, лист</w:t>
            </w:r>
          </w:p>
        </w:tc>
      </w:tr>
      <w:tr w:rsidR="00486B89" w:rsidRPr="004F6E83" w:rsidTr="00844856">
        <w:tc>
          <w:tcPr>
            <w:tcW w:w="648" w:type="dxa"/>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imes New Roman" w:hAnsi="Times New Roman" w:cs="Times New Roman"/>
                <w:b/>
                <w:bCs/>
                <w:color w:val="auto"/>
                <w:lang w:bidi="ar-SA"/>
              </w:rPr>
              <w:t>1</w:t>
            </w:r>
          </w:p>
        </w:tc>
        <w:tc>
          <w:tcPr>
            <w:tcW w:w="5940" w:type="dxa"/>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imes New Roman" w:hAnsi="Times New Roman" w:cs="Times New Roman"/>
                <w:b/>
                <w:bCs/>
                <w:color w:val="auto"/>
                <w:lang w:bidi="ar-SA"/>
              </w:rPr>
              <w:t>2</w:t>
            </w:r>
          </w:p>
        </w:tc>
        <w:tc>
          <w:tcPr>
            <w:tcW w:w="1620" w:type="dxa"/>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imes New Roman" w:hAnsi="Times New Roman" w:cs="Times New Roman"/>
                <w:b/>
                <w:bCs/>
                <w:color w:val="auto"/>
                <w:lang w:bidi="ar-SA"/>
              </w:rPr>
              <w:t>3</w:t>
            </w:r>
          </w:p>
        </w:tc>
        <w:tc>
          <w:tcPr>
            <w:tcW w:w="1277" w:type="dxa"/>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imes New Roman" w:hAnsi="Times New Roman" w:cs="Times New Roman"/>
                <w:b/>
                <w:bCs/>
                <w:color w:val="auto"/>
                <w:lang w:bidi="ar-SA"/>
              </w:rPr>
              <w:t>4</w:t>
            </w:r>
          </w:p>
        </w:tc>
      </w:tr>
      <w:tr w:rsidR="00486B89" w:rsidRPr="004F6E83" w:rsidTr="00844856">
        <w:tc>
          <w:tcPr>
            <w:tcW w:w="9485" w:type="dxa"/>
            <w:gridSpan w:val="4"/>
            <w:shd w:val="clear" w:color="auto" w:fill="auto"/>
          </w:tcPr>
          <w:p w:rsidR="00486B89" w:rsidRPr="004F6E83" w:rsidRDefault="00486B89" w:rsidP="00486B89">
            <w:pPr>
              <w:widowControl/>
              <w:jc w:val="center"/>
              <w:rPr>
                <w:rFonts w:ascii="Times New Roman" w:eastAsia="Times New Roman" w:hAnsi="Times New Roman" w:cs="Times New Roman"/>
                <w:b/>
                <w:bCs/>
                <w:color w:val="auto"/>
                <w:lang w:bidi="ar-SA"/>
              </w:rPr>
            </w:pPr>
            <w:r w:rsidRPr="004F6E83">
              <w:rPr>
                <w:rFonts w:ascii="Times New Roman" w:eastAsiaTheme="minorHAnsi" w:hAnsi="Times New Roman" w:cs="Times New Roman"/>
                <w:b/>
                <w:bCs/>
                <w:color w:val="auto"/>
                <w:lang w:eastAsia="en-US" w:bidi="ar-SA"/>
              </w:rPr>
              <w:t>Текстовая часть</w:t>
            </w:r>
          </w:p>
        </w:tc>
      </w:tr>
      <w:tr w:rsidR="00486B89" w:rsidRPr="004F6E83" w:rsidTr="00844856">
        <w:tc>
          <w:tcPr>
            <w:tcW w:w="648"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Cs/>
                <w:color w:val="auto"/>
                <w:lang w:bidi="ar-SA"/>
              </w:rPr>
              <w:t>1</w:t>
            </w:r>
          </w:p>
        </w:tc>
        <w:tc>
          <w:tcPr>
            <w:tcW w:w="5940" w:type="dxa"/>
            <w:shd w:val="clear" w:color="auto" w:fill="auto"/>
          </w:tcPr>
          <w:p w:rsidR="00486B89" w:rsidRPr="004F6E83" w:rsidRDefault="00486B89" w:rsidP="004F6E83">
            <w:pPr>
              <w:widowControl/>
              <w:rPr>
                <w:rFonts w:ascii="Times New Roman" w:eastAsia="Times New Roman" w:hAnsi="Times New Roman" w:cs="Times New Roman"/>
                <w:bCs/>
                <w:color w:val="auto"/>
                <w:lang w:bidi="ar-SA"/>
              </w:rPr>
            </w:pPr>
            <w:r w:rsidRPr="004F6E83">
              <w:rPr>
                <w:rFonts w:ascii="Times New Roman" w:eastAsia="Times New Roman" w:hAnsi="Times New Roman" w:cs="Times New Roman"/>
                <w:bCs/>
                <w:color w:val="auto"/>
                <w:lang w:bidi="ar-SA"/>
              </w:rPr>
              <w:t>Правила землепользования и застройки межселенных территорий Пригородного района Республики Северная Осетия-Алания</w:t>
            </w:r>
            <w:r w:rsidR="004F6E83">
              <w:rPr>
                <w:rFonts w:ascii="Times New Roman" w:eastAsia="Times New Roman" w:hAnsi="Times New Roman" w:cs="Times New Roman"/>
                <w:bCs/>
                <w:color w:val="auto"/>
                <w:lang w:bidi="ar-SA"/>
              </w:rPr>
              <w:t xml:space="preserve"> </w:t>
            </w:r>
            <w:r w:rsidRPr="004F6E83">
              <w:rPr>
                <w:rFonts w:ascii="Times New Roman" w:eastAsia="Times New Roman" w:hAnsi="Times New Roman" w:cs="Times New Roman"/>
                <w:bCs/>
                <w:color w:val="auto"/>
                <w:lang w:bidi="ar-SA"/>
              </w:rPr>
              <w:t>(</w:t>
            </w:r>
            <w:r w:rsidR="001565DA" w:rsidRPr="004F6E83">
              <w:rPr>
                <w:rFonts w:ascii="Times New Roman" w:eastAsia="Times New Roman" w:hAnsi="Times New Roman" w:cs="Times New Roman"/>
                <w:bCs/>
                <w:color w:val="auto"/>
                <w:lang w:bidi="ar-SA"/>
              </w:rPr>
              <w:t xml:space="preserve">северо-восточнее населенного пункта </w:t>
            </w:r>
            <w:r w:rsidR="004F6E83" w:rsidRPr="004F6E83">
              <w:rPr>
                <w:rFonts w:ascii="Times New Roman" w:eastAsia="Times New Roman" w:hAnsi="Times New Roman" w:cs="Times New Roman"/>
                <w:bCs/>
                <w:color w:val="auto"/>
                <w:lang w:bidi="ar-SA"/>
              </w:rPr>
              <w:t>Даргавс</w:t>
            </w:r>
            <w:r w:rsidRPr="004F6E83">
              <w:rPr>
                <w:rFonts w:ascii="Times New Roman" w:eastAsia="Times New Roman" w:hAnsi="Times New Roman" w:cs="Times New Roman"/>
                <w:bCs/>
                <w:color w:val="auto"/>
                <w:lang w:bidi="ar-SA"/>
              </w:rPr>
              <w:t>)</w:t>
            </w:r>
          </w:p>
        </w:tc>
        <w:tc>
          <w:tcPr>
            <w:tcW w:w="1620"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heme="minorHAnsi" w:hAnsi="Times New Roman" w:cs="Times New Roman"/>
                <w:color w:val="auto"/>
                <w:lang w:eastAsia="en-US" w:bidi="ar-SA"/>
              </w:rPr>
              <w:t>Сшив формата А4</w:t>
            </w:r>
          </w:p>
        </w:tc>
        <w:tc>
          <w:tcPr>
            <w:tcW w:w="1277" w:type="dxa"/>
            <w:shd w:val="clear" w:color="auto" w:fill="auto"/>
          </w:tcPr>
          <w:p w:rsidR="00486B89" w:rsidRPr="004F6E83" w:rsidRDefault="00EC034D" w:rsidP="00CD6CE6">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Cs/>
                <w:color w:val="auto"/>
                <w:lang w:bidi="ar-SA"/>
              </w:rPr>
              <w:t>4</w:t>
            </w:r>
            <w:r w:rsidR="00CD6CE6">
              <w:rPr>
                <w:rFonts w:ascii="Times New Roman" w:eastAsia="Times New Roman" w:hAnsi="Times New Roman" w:cs="Times New Roman"/>
                <w:bCs/>
                <w:color w:val="auto"/>
                <w:lang w:bidi="ar-SA"/>
              </w:rPr>
              <w:t>1</w:t>
            </w:r>
          </w:p>
        </w:tc>
      </w:tr>
      <w:tr w:rsidR="00486B89" w:rsidRPr="004F6E83" w:rsidTr="00844856">
        <w:tc>
          <w:tcPr>
            <w:tcW w:w="9485" w:type="dxa"/>
            <w:gridSpan w:val="4"/>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
                <w:bCs/>
                <w:color w:val="auto"/>
                <w:lang w:bidi="ar-SA"/>
              </w:rPr>
              <w:t>Графическая часть</w:t>
            </w:r>
          </w:p>
        </w:tc>
      </w:tr>
      <w:tr w:rsidR="00486B89" w:rsidRPr="004F6E83" w:rsidTr="00844856">
        <w:tc>
          <w:tcPr>
            <w:tcW w:w="648"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Cs/>
                <w:color w:val="auto"/>
                <w:lang w:bidi="ar-SA"/>
              </w:rPr>
              <w:t>2</w:t>
            </w:r>
          </w:p>
        </w:tc>
        <w:tc>
          <w:tcPr>
            <w:tcW w:w="5940" w:type="dxa"/>
            <w:shd w:val="clear" w:color="auto" w:fill="auto"/>
          </w:tcPr>
          <w:p w:rsidR="00486B89" w:rsidRPr="004F6E83" w:rsidRDefault="00486B89" w:rsidP="004F6E83">
            <w:pPr>
              <w:widowControl/>
              <w:rPr>
                <w:rFonts w:ascii="Times New Roman" w:eastAsiaTheme="minorHAnsi" w:hAnsi="Times New Roman" w:cs="Times New Roman"/>
                <w:color w:val="auto"/>
                <w:lang w:eastAsia="en-US" w:bidi="ar-SA"/>
              </w:rPr>
            </w:pPr>
            <w:r w:rsidRPr="004F6E83">
              <w:rPr>
                <w:rFonts w:ascii="Times New Roman" w:eastAsiaTheme="majorEastAsia" w:hAnsi="Times New Roman" w:cs="Times New Roman"/>
                <w:color w:val="auto"/>
                <w:lang w:eastAsia="en-US" w:bidi="ar-SA"/>
              </w:rPr>
              <w:t>Карта градостроительного зонирования межселенных территорий Пригородного района Республики Северная Осетия-Алания</w:t>
            </w:r>
            <w:r w:rsidR="004F6E83">
              <w:rPr>
                <w:rFonts w:ascii="Times New Roman" w:eastAsiaTheme="majorEastAsia" w:hAnsi="Times New Roman" w:cs="Times New Roman"/>
                <w:color w:val="auto"/>
                <w:lang w:eastAsia="en-US" w:bidi="ar-SA"/>
              </w:rPr>
              <w:t xml:space="preserve"> </w:t>
            </w:r>
            <w:r w:rsidRPr="004F6E83">
              <w:rPr>
                <w:rFonts w:ascii="Times New Roman" w:eastAsiaTheme="majorEastAsia" w:hAnsi="Times New Roman" w:cs="Times New Roman"/>
                <w:color w:val="auto"/>
                <w:lang w:eastAsia="en-US" w:bidi="ar-SA"/>
              </w:rPr>
              <w:t>(</w:t>
            </w:r>
            <w:r w:rsidR="001565DA" w:rsidRPr="004F6E83">
              <w:rPr>
                <w:rFonts w:ascii="Times New Roman" w:eastAsiaTheme="majorEastAsia" w:hAnsi="Times New Roman" w:cs="Times New Roman"/>
                <w:color w:val="auto"/>
                <w:lang w:eastAsia="en-US" w:bidi="ar-SA"/>
              </w:rPr>
              <w:t xml:space="preserve">северо-восточнее населенного пункта </w:t>
            </w:r>
            <w:r w:rsidR="004F6E83" w:rsidRPr="004F6E83">
              <w:rPr>
                <w:rFonts w:ascii="Times New Roman" w:eastAsiaTheme="majorEastAsia" w:hAnsi="Times New Roman" w:cs="Times New Roman"/>
                <w:color w:val="auto"/>
                <w:lang w:eastAsia="en-US" w:bidi="ar-SA"/>
              </w:rPr>
              <w:t>Даргавс</w:t>
            </w:r>
            <w:r w:rsidRPr="004F6E83">
              <w:rPr>
                <w:rFonts w:ascii="Times New Roman" w:eastAsiaTheme="majorEastAsia" w:hAnsi="Times New Roman" w:cs="Times New Roman"/>
                <w:color w:val="auto"/>
                <w:lang w:eastAsia="en-US" w:bidi="ar-SA"/>
              </w:rPr>
              <w:t>)</w:t>
            </w:r>
          </w:p>
        </w:tc>
        <w:tc>
          <w:tcPr>
            <w:tcW w:w="1620" w:type="dxa"/>
            <w:shd w:val="clear" w:color="auto" w:fill="auto"/>
          </w:tcPr>
          <w:p w:rsidR="00486B89" w:rsidRPr="00211E2A" w:rsidRDefault="00486B89" w:rsidP="00211E2A">
            <w:pPr>
              <w:widowControl/>
              <w:jc w:val="center"/>
              <w:rPr>
                <w:rFonts w:ascii="Times New Roman" w:eastAsia="Times New Roman" w:hAnsi="Times New Roman" w:cs="Times New Roman"/>
                <w:color w:val="auto"/>
                <w:lang w:bidi="ar-SA"/>
              </w:rPr>
            </w:pPr>
            <w:r w:rsidRPr="00211E2A">
              <w:rPr>
                <w:rFonts w:ascii="Times New Roman" w:eastAsia="Times New Roman" w:hAnsi="Times New Roman" w:cs="Times New Roman"/>
                <w:color w:val="auto"/>
                <w:lang w:bidi="ar-SA"/>
              </w:rPr>
              <w:t>М 1:</w:t>
            </w:r>
            <w:r w:rsidR="00211E2A" w:rsidRPr="00211E2A">
              <w:rPr>
                <w:rFonts w:ascii="Times New Roman" w:eastAsia="Times New Roman" w:hAnsi="Times New Roman" w:cs="Times New Roman"/>
                <w:color w:val="auto"/>
                <w:lang w:bidi="ar-SA"/>
              </w:rPr>
              <w:t>3</w:t>
            </w:r>
            <w:r w:rsidRPr="00211E2A">
              <w:rPr>
                <w:rFonts w:ascii="Times New Roman" w:eastAsia="Times New Roman" w:hAnsi="Times New Roman" w:cs="Times New Roman"/>
                <w:color w:val="auto"/>
                <w:lang w:bidi="ar-SA"/>
              </w:rPr>
              <w:t>0 000</w:t>
            </w:r>
          </w:p>
        </w:tc>
        <w:tc>
          <w:tcPr>
            <w:tcW w:w="1277" w:type="dxa"/>
            <w:shd w:val="clear" w:color="auto" w:fill="auto"/>
          </w:tcPr>
          <w:p w:rsidR="00486B89" w:rsidRPr="004F6E83" w:rsidRDefault="00486B89" w:rsidP="00486B89">
            <w:pPr>
              <w:widowControl/>
              <w:jc w:val="center"/>
              <w:rPr>
                <w:rFonts w:ascii="Times New Roman" w:eastAsia="Times New Roman" w:hAnsi="Times New Roman" w:cs="Times New Roman"/>
                <w:bCs/>
                <w:color w:val="auto"/>
                <w:lang w:bidi="ar-SA"/>
              </w:rPr>
            </w:pPr>
            <w:r w:rsidRPr="004F6E83">
              <w:rPr>
                <w:rFonts w:ascii="Times New Roman" w:eastAsia="Times New Roman" w:hAnsi="Times New Roman" w:cs="Times New Roman"/>
                <w:bCs/>
                <w:color w:val="auto"/>
                <w:lang w:bidi="ar-SA"/>
              </w:rPr>
              <w:t>1</w:t>
            </w:r>
          </w:p>
        </w:tc>
      </w:tr>
    </w:tbl>
    <w:p w:rsidR="00486B89" w:rsidRPr="00486B89" w:rsidRDefault="00486B89" w:rsidP="00486B89">
      <w:pPr>
        <w:widowControl/>
        <w:jc w:val="center"/>
        <w:rPr>
          <w:rFonts w:ascii="Times New Roman" w:eastAsiaTheme="minorHAnsi" w:hAnsi="Times New Roman" w:cs="Times New Roman"/>
          <w:color w:val="auto"/>
          <w:sz w:val="26"/>
          <w:szCs w:val="26"/>
          <w:lang w:eastAsia="en-US" w:bidi="ar-SA"/>
        </w:rPr>
      </w:pPr>
    </w:p>
    <w:p w:rsidR="005B3FAF" w:rsidRDefault="005B3FAF">
      <w:pPr>
        <w:rPr>
          <w:sz w:val="26"/>
          <w:szCs w:val="26"/>
        </w:rPr>
      </w:pPr>
      <w:r>
        <w:rPr>
          <w:sz w:val="26"/>
          <w:szCs w:val="26"/>
        </w:rPr>
        <w:br w:type="page"/>
      </w: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Pr="00CE3044" w:rsidRDefault="00A6127D" w:rsidP="006222DF">
      <w:pPr>
        <w:pStyle w:val="32"/>
        <w:shd w:val="clear" w:color="auto" w:fill="auto"/>
        <w:spacing w:after="0" w:line="240" w:lineRule="auto"/>
        <w:ind w:left="4962"/>
        <w:rPr>
          <w:sz w:val="26"/>
          <w:szCs w:val="26"/>
        </w:rPr>
      </w:pPr>
      <w:r w:rsidRPr="00CE3044">
        <w:rPr>
          <w:sz w:val="26"/>
          <w:szCs w:val="26"/>
        </w:rPr>
        <w:t>Утверждены решением</w:t>
      </w:r>
    </w:p>
    <w:p w:rsidR="00CE3044" w:rsidRPr="00CE3044" w:rsidRDefault="00CE3044" w:rsidP="006222DF">
      <w:pPr>
        <w:pStyle w:val="32"/>
        <w:shd w:val="clear" w:color="auto" w:fill="auto"/>
        <w:spacing w:after="0" w:line="240" w:lineRule="auto"/>
        <w:ind w:left="4962"/>
        <w:rPr>
          <w:sz w:val="26"/>
          <w:szCs w:val="26"/>
        </w:rPr>
      </w:pPr>
      <w:r w:rsidRPr="00CE3044">
        <w:rPr>
          <w:sz w:val="26"/>
          <w:szCs w:val="26"/>
        </w:rPr>
        <w:t xml:space="preserve">Собрания </w:t>
      </w:r>
      <w:r w:rsidR="00D1087A">
        <w:rPr>
          <w:sz w:val="26"/>
          <w:szCs w:val="26"/>
        </w:rPr>
        <w:t>п</w:t>
      </w:r>
      <w:r w:rsidRPr="00CE3044">
        <w:rPr>
          <w:sz w:val="26"/>
          <w:szCs w:val="26"/>
        </w:rPr>
        <w:t>редставителей Пригородного муниципального района Республики Северная Осетия-Алания</w:t>
      </w:r>
    </w:p>
    <w:p w:rsidR="00CE3044" w:rsidRDefault="00FE6CC8" w:rsidP="00FE6CC8">
      <w:pPr>
        <w:pStyle w:val="32"/>
        <w:shd w:val="clear" w:color="auto" w:fill="auto"/>
        <w:spacing w:after="0" w:line="240" w:lineRule="auto"/>
        <w:ind w:left="4962"/>
        <w:rPr>
          <w:sz w:val="26"/>
          <w:szCs w:val="26"/>
        </w:rPr>
      </w:pPr>
      <w:r>
        <w:rPr>
          <w:sz w:val="26"/>
          <w:szCs w:val="26"/>
        </w:rPr>
        <w:t>от «26</w:t>
      </w:r>
      <w:r w:rsidR="00CE3044" w:rsidRPr="00CE3044">
        <w:rPr>
          <w:sz w:val="26"/>
          <w:szCs w:val="26"/>
        </w:rPr>
        <w:t>»</w:t>
      </w:r>
      <w:r>
        <w:rPr>
          <w:sz w:val="26"/>
          <w:szCs w:val="26"/>
        </w:rPr>
        <w:t xml:space="preserve"> декабря</w:t>
      </w:r>
      <w:r w:rsidR="00CE3044" w:rsidRPr="00CE3044">
        <w:rPr>
          <w:sz w:val="26"/>
          <w:szCs w:val="26"/>
        </w:rPr>
        <w:t xml:space="preserve"> 202</w:t>
      </w:r>
      <w:r w:rsidR="004F6E83">
        <w:rPr>
          <w:sz w:val="26"/>
          <w:szCs w:val="26"/>
        </w:rPr>
        <w:t>5</w:t>
      </w:r>
      <w:r>
        <w:rPr>
          <w:sz w:val="26"/>
          <w:szCs w:val="26"/>
        </w:rPr>
        <w:t xml:space="preserve"> г. № 306</w:t>
      </w: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Pr="00CE3044" w:rsidRDefault="00CE3044" w:rsidP="00524EDB">
      <w:pPr>
        <w:pStyle w:val="32"/>
        <w:shd w:val="clear" w:color="auto" w:fill="auto"/>
        <w:spacing w:after="0" w:line="276" w:lineRule="auto"/>
        <w:ind w:left="4360"/>
        <w:rPr>
          <w:sz w:val="26"/>
          <w:szCs w:val="26"/>
        </w:rPr>
      </w:pPr>
    </w:p>
    <w:p w:rsidR="00CE3044" w:rsidRDefault="00CE3044" w:rsidP="00524EDB">
      <w:pPr>
        <w:pStyle w:val="32"/>
        <w:shd w:val="clear" w:color="auto" w:fill="auto"/>
        <w:spacing w:after="0" w:line="276" w:lineRule="auto"/>
        <w:ind w:left="4360"/>
        <w:rPr>
          <w:sz w:val="26"/>
          <w:szCs w:val="26"/>
        </w:rPr>
      </w:pPr>
    </w:p>
    <w:p w:rsidR="00CE3044" w:rsidRPr="005B3FAF" w:rsidRDefault="00CE3044" w:rsidP="00CE3044">
      <w:pPr>
        <w:widowControl/>
        <w:spacing w:line="276" w:lineRule="auto"/>
        <w:jc w:val="center"/>
        <w:rPr>
          <w:rFonts w:ascii="Times New Roman" w:eastAsiaTheme="minorEastAsia" w:hAnsi="Times New Roman" w:cs="Times New Roman"/>
          <w:color w:val="auto"/>
          <w:sz w:val="28"/>
          <w:szCs w:val="28"/>
          <w:lang w:bidi="ar-SA"/>
        </w:rPr>
      </w:pPr>
      <w:r w:rsidRPr="005B3FAF">
        <w:rPr>
          <w:rFonts w:ascii="Times New Roman" w:eastAsia="Calibri" w:hAnsi="Times New Roman" w:cs="Times New Roman"/>
          <w:b/>
          <w:color w:val="auto"/>
          <w:spacing w:val="-1"/>
          <w:sz w:val="28"/>
          <w:szCs w:val="28"/>
          <w:lang w:eastAsia="en-US" w:bidi="ar-SA"/>
        </w:rPr>
        <w:t xml:space="preserve">ПРАВИЛА ЗЕМЛЕПОЛЬЗОВАНИЯ </w:t>
      </w:r>
      <w:r w:rsidRPr="005B3FAF">
        <w:rPr>
          <w:rFonts w:ascii="Times New Roman" w:eastAsia="Calibri" w:hAnsi="Times New Roman" w:cs="Times New Roman"/>
          <w:b/>
          <w:color w:val="auto"/>
          <w:sz w:val="28"/>
          <w:szCs w:val="28"/>
          <w:lang w:eastAsia="en-US" w:bidi="ar-SA"/>
        </w:rPr>
        <w:t xml:space="preserve">И </w:t>
      </w:r>
      <w:r w:rsidRPr="005B3FAF">
        <w:rPr>
          <w:rFonts w:ascii="Times New Roman" w:eastAsia="Calibri" w:hAnsi="Times New Roman" w:cs="Times New Roman"/>
          <w:b/>
          <w:color w:val="auto"/>
          <w:spacing w:val="-1"/>
          <w:sz w:val="28"/>
          <w:szCs w:val="28"/>
          <w:lang w:eastAsia="en-US" w:bidi="ar-SA"/>
        </w:rPr>
        <w:t>ЗАСТРОЙКИ</w:t>
      </w:r>
    </w:p>
    <w:p w:rsidR="00CE3044" w:rsidRPr="005B3FAF" w:rsidRDefault="00CE3044" w:rsidP="00CE3044">
      <w:pPr>
        <w:widowControl/>
        <w:jc w:val="center"/>
        <w:rPr>
          <w:rFonts w:ascii="Times New Roman" w:eastAsiaTheme="minorEastAsia" w:hAnsi="Times New Roman" w:cs="Times New Roman"/>
          <w:b/>
          <w:color w:val="auto"/>
          <w:sz w:val="28"/>
          <w:szCs w:val="28"/>
          <w:lang w:bidi="ar-SA"/>
        </w:rPr>
      </w:pPr>
      <w:r w:rsidRPr="005B3FAF">
        <w:rPr>
          <w:rFonts w:ascii="Times New Roman" w:eastAsiaTheme="minorEastAsia" w:hAnsi="Times New Roman" w:cs="Times New Roman"/>
          <w:b/>
          <w:color w:val="auto"/>
          <w:sz w:val="28"/>
          <w:szCs w:val="28"/>
          <w:lang w:bidi="ar-SA"/>
        </w:rPr>
        <w:t xml:space="preserve">межселенных территорий </w:t>
      </w:r>
      <w:r>
        <w:rPr>
          <w:rFonts w:ascii="Times New Roman" w:eastAsiaTheme="minorEastAsia" w:hAnsi="Times New Roman" w:cs="Times New Roman"/>
          <w:b/>
          <w:color w:val="auto"/>
          <w:sz w:val="28"/>
          <w:szCs w:val="28"/>
          <w:lang w:bidi="ar-SA"/>
        </w:rPr>
        <w:t>Пригородного</w:t>
      </w:r>
      <w:r w:rsidRPr="005B3FAF">
        <w:rPr>
          <w:rFonts w:ascii="Times New Roman" w:eastAsiaTheme="minorEastAsia" w:hAnsi="Times New Roman" w:cs="Times New Roman"/>
          <w:b/>
          <w:color w:val="auto"/>
          <w:sz w:val="28"/>
          <w:szCs w:val="28"/>
          <w:lang w:bidi="ar-SA"/>
        </w:rPr>
        <w:t xml:space="preserve"> района</w:t>
      </w:r>
    </w:p>
    <w:p w:rsidR="00CE3044" w:rsidRPr="005B3FAF" w:rsidRDefault="00CE3044" w:rsidP="00CE3044">
      <w:pPr>
        <w:widowControl/>
        <w:jc w:val="center"/>
        <w:rPr>
          <w:rFonts w:ascii="Times New Roman" w:eastAsiaTheme="minorEastAsia" w:hAnsi="Times New Roman" w:cs="Times New Roman"/>
          <w:b/>
          <w:color w:val="auto"/>
          <w:sz w:val="28"/>
          <w:szCs w:val="28"/>
          <w:lang w:bidi="ar-SA"/>
        </w:rPr>
      </w:pPr>
      <w:r w:rsidRPr="005B3FAF">
        <w:rPr>
          <w:rFonts w:ascii="Times New Roman" w:eastAsiaTheme="minorEastAsia" w:hAnsi="Times New Roman" w:cs="Times New Roman"/>
          <w:b/>
          <w:color w:val="auto"/>
          <w:sz w:val="28"/>
          <w:szCs w:val="28"/>
          <w:lang w:bidi="ar-SA"/>
        </w:rPr>
        <w:t>Республики</w:t>
      </w:r>
      <w:r>
        <w:rPr>
          <w:rFonts w:ascii="Times New Roman" w:eastAsiaTheme="minorEastAsia" w:hAnsi="Times New Roman" w:cs="Times New Roman"/>
          <w:b/>
          <w:color w:val="auto"/>
          <w:sz w:val="28"/>
          <w:szCs w:val="28"/>
          <w:lang w:bidi="ar-SA"/>
        </w:rPr>
        <w:t xml:space="preserve"> Северная Осетия-Алания</w:t>
      </w:r>
    </w:p>
    <w:p w:rsidR="00CE3044" w:rsidRPr="005B3FAF" w:rsidRDefault="00CE3044" w:rsidP="00CE3044">
      <w:pPr>
        <w:tabs>
          <w:tab w:val="left" w:pos="0"/>
          <w:tab w:val="left" w:pos="1090"/>
        </w:tabs>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w:t>
      </w:r>
      <w:r w:rsidR="001565DA" w:rsidRPr="001565DA">
        <w:rPr>
          <w:rFonts w:ascii="Times New Roman" w:eastAsia="Times New Roman" w:hAnsi="Times New Roman" w:cs="Times New Roman"/>
          <w:color w:val="auto"/>
          <w:sz w:val="28"/>
          <w:szCs w:val="28"/>
          <w:lang w:eastAsia="en-US" w:bidi="ar-SA"/>
        </w:rPr>
        <w:t xml:space="preserve">северо-восточнее населенного пункта </w:t>
      </w:r>
      <w:r w:rsidR="004F6E83" w:rsidRPr="004F6E83">
        <w:rPr>
          <w:rFonts w:ascii="Times New Roman" w:eastAsia="Times New Roman" w:hAnsi="Times New Roman" w:cs="Times New Roman"/>
          <w:color w:val="auto"/>
          <w:sz w:val="28"/>
          <w:szCs w:val="28"/>
          <w:lang w:eastAsia="en-US" w:bidi="ar-SA"/>
        </w:rPr>
        <w:t>Даргавс</w:t>
      </w:r>
      <w:r>
        <w:rPr>
          <w:rFonts w:ascii="Times New Roman" w:eastAsia="Times New Roman" w:hAnsi="Times New Roman" w:cs="Times New Roman"/>
          <w:color w:val="auto"/>
          <w:sz w:val="28"/>
          <w:szCs w:val="28"/>
          <w:lang w:eastAsia="en-US" w:bidi="ar-SA"/>
        </w:rPr>
        <w:t>)</w:t>
      </w:r>
    </w:p>
    <w:p w:rsidR="00CE3044" w:rsidRDefault="00CE3044">
      <w:pPr>
        <w:rPr>
          <w:rFonts w:ascii="Times New Roman" w:eastAsia="Times New Roman" w:hAnsi="Times New Roman" w:cs="Times New Roman"/>
          <w:sz w:val="26"/>
          <w:szCs w:val="26"/>
        </w:rPr>
      </w:pPr>
      <w:r>
        <w:rPr>
          <w:sz w:val="26"/>
          <w:szCs w:val="26"/>
        </w:rPr>
        <w:br w:type="page"/>
      </w:r>
    </w:p>
    <w:sdt>
      <w:sdtPr>
        <w:rPr>
          <w:rFonts w:ascii="Arial Unicode MS" w:eastAsia="Arial Unicode MS" w:hAnsi="Arial Unicode MS" w:cs="Arial Unicode MS"/>
          <w:b w:val="0"/>
          <w:bCs w:val="0"/>
          <w:color w:val="000000"/>
          <w:sz w:val="24"/>
          <w:szCs w:val="24"/>
          <w:lang w:bidi="ru-RU"/>
        </w:rPr>
        <w:id w:val="-547602481"/>
        <w:docPartObj>
          <w:docPartGallery w:val="Table of Contents"/>
          <w:docPartUnique/>
        </w:docPartObj>
      </w:sdtPr>
      <w:sdtEndPr>
        <w:rPr>
          <w:rFonts w:ascii="Times New Roman" w:hAnsi="Times New Roman" w:cs="Times New Roman"/>
          <w:sz w:val="25"/>
          <w:szCs w:val="25"/>
        </w:rPr>
      </w:sdtEndPr>
      <w:sdtContent>
        <w:p w:rsidR="00CD6CE6" w:rsidRPr="00CD6CE6" w:rsidRDefault="00CD6CE6" w:rsidP="00CD6CE6">
          <w:pPr>
            <w:pStyle w:val="af5"/>
            <w:spacing w:before="120" w:after="120"/>
            <w:jc w:val="center"/>
            <w:rPr>
              <w:rFonts w:ascii="Times New Roman" w:hAnsi="Times New Roman" w:cs="Times New Roman"/>
              <w:color w:val="auto"/>
              <w:sz w:val="26"/>
              <w:szCs w:val="26"/>
            </w:rPr>
          </w:pPr>
          <w:r w:rsidRPr="00CD6CE6">
            <w:rPr>
              <w:rFonts w:ascii="Times New Roman" w:hAnsi="Times New Roman" w:cs="Times New Roman"/>
              <w:color w:val="auto"/>
              <w:sz w:val="26"/>
              <w:szCs w:val="26"/>
            </w:rPr>
            <w:t>СОДЕРЖАНИЕ</w:t>
          </w:r>
        </w:p>
        <w:p w:rsidR="00CD6CE6" w:rsidRPr="00CD6CE6" w:rsidRDefault="000B290E" w:rsidP="00CD6CE6">
          <w:pPr>
            <w:pStyle w:val="14"/>
            <w:spacing w:after="120"/>
            <w:rPr>
              <w:rFonts w:eastAsiaTheme="minorEastAsia"/>
              <w:b w:val="0"/>
              <w:lang w:bidi="ar-SA"/>
            </w:rPr>
          </w:pPr>
          <w:r w:rsidRPr="000B290E">
            <w:fldChar w:fldCharType="begin"/>
          </w:r>
          <w:r w:rsidR="00CD6CE6" w:rsidRPr="00CD6CE6">
            <w:instrText xml:space="preserve"> TOC \o "1-3" \h \z \u </w:instrText>
          </w:r>
          <w:r w:rsidRPr="000B290E">
            <w:fldChar w:fldCharType="separate"/>
          </w:r>
          <w:hyperlink w:anchor="_Toc201628719" w:history="1">
            <w:r w:rsidR="00CD6CE6" w:rsidRPr="00CD6CE6">
              <w:rPr>
                <w:rStyle w:val="a3"/>
              </w:rPr>
              <w:t>Часть I. Порядок применения правил землепользования и застройки межселенных территорий Пригородного района и внесения в них изменений</w:t>
            </w:r>
            <w:r w:rsidR="00CD6CE6" w:rsidRPr="00CD6CE6">
              <w:rPr>
                <w:webHidden/>
              </w:rPr>
              <w:tab/>
            </w:r>
            <w:r w:rsidRPr="00CD6CE6">
              <w:rPr>
                <w:webHidden/>
              </w:rPr>
              <w:fldChar w:fldCharType="begin"/>
            </w:r>
            <w:r w:rsidR="00CD6CE6" w:rsidRPr="00CD6CE6">
              <w:rPr>
                <w:webHidden/>
              </w:rPr>
              <w:instrText xml:space="preserve"> PAGEREF _Toc201628719 \h </w:instrText>
            </w:r>
            <w:r w:rsidRPr="00CD6CE6">
              <w:rPr>
                <w:webHidden/>
              </w:rPr>
            </w:r>
            <w:r w:rsidRPr="00CD6CE6">
              <w:rPr>
                <w:webHidden/>
              </w:rPr>
              <w:fldChar w:fldCharType="separate"/>
            </w:r>
            <w:r w:rsidR="003E1932">
              <w:rPr>
                <w:webHidden/>
              </w:rPr>
              <w:t>9</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20" w:history="1">
            <w:r w:rsidR="00CD6CE6" w:rsidRPr="00CD6CE6">
              <w:rPr>
                <w:rStyle w:val="a3"/>
                <w:noProof/>
                <w:sz w:val="25"/>
                <w:szCs w:val="25"/>
              </w:rPr>
              <w:t>Глава 1. Общие положения о Правилах землепользования и застройки межселенных территорий Пригородного района</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_Toc201628720 \h </w:instrText>
            </w:r>
            <w:r w:rsidRPr="00CD6CE6">
              <w:rPr>
                <w:noProof/>
                <w:webHidden/>
                <w:sz w:val="25"/>
                <w:szCs w:val="25"/>
              </w:rPr>
            </w:r>
            <w:r w:rsidRPr="00CD6CE6">
              <w:rPr>
                <w:noProof/>
                <w:webHidden/>
                <w:sz w:val="25"/>
                <w:szCs w:val="25"/>
              </w:rPr>
              <w:fldChar w:fldCharType="separate"/>
            </w:r>
            <w:r w:rsidR="003E1932">
              <w:rPr>
                <w:noProof/>
                <w:webHidden/>
                <w:sz w:val="25"/>
                <w:szCs w:val="25"/>
              </w:rPr>
              <w:t>9</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21" w:history="1">
            <w:r w:rsidR="00CD6CE6" w:rsidRPr="00CD6CE6">
              <w:rPr>
                <w:rStyle w:val="a3"/>
              </w:rPr>
              <w:t>Статья 1. Предмет регулирования и цели подготовки Правил землепользования и застройки межселенных территорий</w:t>
            </w:r>
            <w:r w:rsidR="00CD6CE6" w:rsidRPr="00CD6CE6">
              <w:rPr>
                <w:webHidden/>
              </w:rPr>
              <w:tab/>
            </w:r>
            <w:r w:rsidRPr="00CD6CE6">
              <w:rPr>
                <w:webHidden/>
              </w:rPr>
              <w:fldChar w:fldCharType="begin"/>
            </w:r>
            <w:r w:rsidR="00CD6CE6" w:rsidRPr="00CD6CE6">
              <w:rPr>
                <w:webHidden/>
              </w:rPr>
              <w:instrText xml:space="preserve"> PAGEREF _Toc201628721 \h </w:instrText>
            </w:r>
            <w:r w:rsidRPr="00CD6CE6">
              <w:rPr>
                <w:webHidden/>
              </w:rPr>
            </w:r>
            <w:r w:rsidRPr="00CD6CE6">
              <w:rPr>
                <w:webHidden/>
              </w:rPr>
              <w:fldChar w:fldCharType="separate"/>
            </w:r>
            <w:r w:rsidR="003E1932">
              <w:rPr>
                <w:webHidden/>
              </w:rPr>
              <w:t>9</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2" w:history="1">
            <w:r w:rsidR="00CD6CE6" w:rsidRPr="00CD6CE6">
              <w:rPr>
                <w:rStyle w:val="a3"/>
              </w:rPr>
              <w:t>Статья 2. Основные понятия, используемые в Правилах землепользования и застройки межселенных территорий Пригородного района</w:t>
            </w:r>
            <w:r w:rsidR="00CD6CE6" w:rsidRPr="00CD6CE6">
              <w:rPr>
                <w:webHidden/>
              </w:rPr>
              <w:tab/>
            </w:r>
            <w:r w:rsidRPr="00CD6CE6">
              <w:rPr>
                <w:webHidden/>
              </w:rPr>
              <w:fldChar w:fldCharType="begin"/>
            </w:r>
            <w:r w:rsidR="00CD6CE6" w:rsidRPr="00CD6CE6">
              <w:rPr>
                <w:webHidden/>
              </w:rPr>
              <w:instrText xml:space="preserve"> PAGEREF _Toc201628722 \h </w:instrText>
            </w:r>
            <w:r w:rsidRPr="00CD6CE6">
              <w:rPr>
                <w:webHidden/>
              </w:rPr>
            </w:r>
            <w:r w:rsidRPr="00CD6CE6">
              <w:rPr>
                <w:webHidden/>
              </w:rPr>
              <w:fldChar w:fldCharType="separate"/>
            </w:r>
            <w:r w:rsidR="003E1932">
              <w:rPr>
                <w:webHidden/>
              </w:rPr>
              <w:t>9</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3" w:history="1">
            <w:r w:rsidR="00CD6CE6" w:rsidRPr="00CD6CE6">
              <w:rPr>
                <w:rStyle w:val="a3"/>
              </w:rPr>
              <w:t>Статья 3. Назначение и содержание Правил землепользования и застройки</w:t>
            </w:r>
            <w:r w:rsidR="00CD6CE6" w:rsidRPr="00CD6CE6">
              <w:rPr>
                <w:webHidden/>
              </w:rPr>
              <w:tab/>
            </w:r>
            <w:r w:rsidRPr="00CD6CE6">
              <w:rPr>
                <w:webHidden/>
              </w:rPr>
              <w:fldChar w:fldCharType="begin"/>
            </w:r>
            <w:r w:rsidR="00CD6CE6" w:rsidRPr="00CD6CE6">
              <w:rPr>
                <w:webHidden/>
              </w:rPr>
              <w:instrText xml:space="preserve"> PAGEREF _Toc201628723 \h </w:instrText>
            </w:r>
            <w:r w:rsidRPr="00CD6CE6">
              <w:rPr>
                <w:webHidden/>
              </w:rPr>
            </w:r>
            <w:r w:rsidRPr="00CD6CE6">
              <w:rPr>
                <w:webHidden/>
              </w:rPr>
              <w:fldChar w:fldCharType="separate"/>
            </w:r>
            <w:r w:rsidR="003E1932">
              <w:rPr>
                <w:webHidden/>
              </w:rPr>
              <w:t>14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4" w:history="1">
            <w:r w:rsidR="00CD6CE6" w:rsidRPr="00CD6CE6">
              <w:rPr>
                <w:rStyle w:val="a3"/>
              </w:rPr>
              <w:t>Статья 4. Объекты и субъекты градостроительной деятельности</w:t>
            </w:r>
            <w:r w:rsidR="00CD6CE6" w:rsidRPr="00CD6CE6">
              <w:rPr>
                <w:webHidden/>
              </w:rPr>
              <w:tab/>
            </w:r>
            <w:r w:rsidRPr="00CD6CE6">
              <w:rPr>
                <w:webHidden/>
              </w:rPr>
              <w:fldChar w:fldCharType="begin"/>
            </w:r>
            <w:r w:rsidR="00CD6CE6" w:rsidRPr="00CD6CE6">
              <w:rPr>
                <w:webHidden/>
              </w:rPr>
              <w:instrText xml:space="preserve"> PAGEREF _Toc201628724 \h </w:instrText>
            </w:r>
            <w:r w:rsidRPr="00CD6CE6">
              <w:rPr>
                <w:webHidden/>
              </w:rPr>
            </w:r>
            <w:r w:rsidRPr="00CD6CE6">
              <w:rPr>
                <w:webHidden/>
              </w:rPr>
              <w:fldChar w:fldCharType="separate"/>
            </w:r>
            <w:r w:rsidR="003E1932">
              <w:rPr>
                <w:webHidden/>
              </w:rPr>
              <w:t>15</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5" w:history="1">
            <w:r w:rsidR="00CD6CE6" w:rsidRPr="00CD6CE6">
              <w:rPr>
                <w:rStyle w:val="a3"/>
              </w:rPr>
              <w:t>Статья 5. Область применения Правил</w:t>
            </w:r>
            <w:r w:rsidR="00CD6CE6" w:rsidRPr="00CD6CE6">
              <w:rPr>
                <w:webHidden/>
              </w:rPr>
              <w:tab/>
            </w:r>
            <w:r w:rsidRPr="00CD6CE6">
              <w:rPr>
                <w:webHidden/>
              </w:rPr>
              <w:fldChar w:fldCharType="begin"/>
            </w:r>
            <w:r w:rsidR="00CD6CE6" w:rsidRPr="00CD6CE6">
              <w:rPr>
                <w:webHidden/>
              </w:rPr>
              <w:instrText xml:space="preserve"> PAGEREF _Toc201628725 \h </w:instrText>
            </w:r>
            <w:r w:rsidRPr="00CD6CE6">
              <w:rPr>
                <w:webHidden/>
              </w:rPr>
            </w:r>
            <w:r w:rsidRPr="00CD6CE6">
              <w:rPr>
                <w:webHidden/>
              </w:rPr>
              <w:fldChar w:fldCharType="separate"/>
            </w:r>
            <w:r w:rsidR="003E1932">
              <w:rPr>
                <w:webHidden/>
              </w:rPr>
              <w:t>15</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26" w:history="1">
            <w:r w:rsidR="00CD6CE6" w:rsidRPr="00CD6CE6">
              <w:rPr>
                <w:rStyle w:val="a3"/>
                <w:noProof/>
                <w:sz w:val="25"/>
                <w:szCs w:val="25"/>
              </w:rPr>
              <w:t>Глава 2. Регулирование землепользования и застройки органами местного самоуправления</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_Toc201628726 \h </w:instrText>
            </w:r>
            <w:r w:rsidRPr="00CD6CE6">
              <w:rPr>
                <w:noProof/>
                <w:webHidden/>
                <w:sz w:val="25"/>
                <w:szCs w:val="25"/>
              </w:rPr>
            </w:r>
            <w:r w:rsidRPr="00CD6CE6">
              <w:rPr>
                <w:noProof/>
                <w:webHidden/>
                <w:sz w:val="25"/>
                <w:szCs w:val="25"/>
              </w:rPr>
              <w:fldChar w:fldCharType="separate"/>
            </w:r>
            <w:r w:rsidR="003E1932">
              <w:rPr>
                <w:noProof/>
                <w:webHidden/>
                <w:sz w:val="25"/>
                <w:szCs w:val="25"/>
              </w:rPr>
              <w:t>16</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27" w:history="1">
            <w:r w:rsidR="00CD6CE6" w:rsidRPr="00CD6CE6">
              <w:rPr>
                <w:rStyle w:val="a3"/>
              </w:rPr>
              <w:t>Статья 6. Полномочия Собрания представителей Пригородного муниципального района в области землепользования и застройки</w:t>
            </w:r>
            <w:r w:rsidR="00CD6CE6" w:rsidRPr="00CD6CE6">
              <w:rPr>
                <w:webHidden/>
              </w:rPr>
              <w:tab/>
            </w:r>
            <w:r w:rsidRPr="00CD6CE6">
              <w:rPr>
                <w:webHidden/>
              </w:rPr>
              <w:fldChar w:fldCharType="begin"/>
            </w:r>
            <w:r w:rsidR="00CD6CE6" w:rsidRPr="00CD6CE6">
              <w:rPr>
                <w:webHidden/>
              </w:rPr>
              <w:instrText xml:space="preserve"> PAGEREF _Toc201628727 \h </w:instrText>
            </w:r>
            <w:r w:rsidRPr="00CD6CE6">
              <w:rPr>
                <w:webHidden/>
              </w:rPr>
            </w:r>
            <w:r w:rsidRPr="00CD6CE6">
              <w:rPr>
                <w:webHidden/>
              </w:rPr>
              <w:fldChar w:fldCharType="separate"/>
            </w:r>
            <w:r w:rsidR="003E1932">
              <w:rPr>
                <w:webHidden/>
              </w:rPr>
              <w:t>16</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8" w:history="1">
            <w:r w:rsidR="00CD6CE6" w:rsidRPr="00CD6CE6">
              <w:rPr>
                <w:rStyle w:val="a3"/>
              </w:rPr>
              <w:t>Статья 7. Полномочия Администрации Пригородного муниципального района в области землепользования и застройки</w:t>
            </w:r>
            <w:r w:rsidR="00CD6CE6" w:rsidRPr="00CD6CE6">
              <w:rPr>
                <w:webHidden/>
              </w:rPr>
              <w:tab/>
            </w:r>
            <w:r w:rsidRPr="00CD6CE6">
              <w:rPr>
                <w:webHidden/>
              </w:rPr>
              <w:fldChar w:fldCharType="begin"/>
            </w:r>
            <w:r w:rsidR="00CD6CE6" w:rsidRPr="00CD6CE6">
              <w:rPr>
                <w:webHidden/>
              </w:rPr>
              <w:instrText xml:space="preserve"> PAGEREF _Toc201628728 \h </w:instrText>
            </w:r>
            <w:r w:rsidRPr="00CD6CE6">
              <w:rPr>
                <w:webHidden/>
              </w:rPr>
            </w:r>
            <w:r w:rsidRPr="00CD6CE6">
              <w:rPr>
                <w:webHidden/>
              </w:rPr>
              <w:fldChar w:fldCharType="separate"/>
            </w:r>
            <w:r w:rsidR="003E1932">
              <w:rPr>
                <w:webHidden/>
              </w:rPr>
              <w:t>17</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29" w:history="1">
            <w:r w:rsidR="00CD6CE6" w:rsidRPr="00CD6CE6">
              <w:rPr>
                <w:rStyle w:val="a3"/>
              </w:rPr>
              <w:t>Статья 8. Предоставление земельных участков, находящихся в муниципальной собственности</w:t>
            </w:r>
            <w:r w:rsidR="00CD6CE6" w:rsidRPr="00CD6CE6">
              <w:rPr>
                <w:webHidden/>
              </w:rPr>
              <w:tab/>
            </w:r>
            <w:r w:rsidRPr="00CD6CE6">
              <w:rPr>
                <w:webHidden/>
              </w:rPr>
              <w:fldChar w:fldCharType="begin"/>
            </w:r>
            <w:r w:rsidR="00CD6CE6" w:rsidRPr="00CD6CE6">
              <w:rPr>
                <w:webHidden/>
              </w:rPr>
              <w:instrText xml:space="preserve"> PAGEREF _Toc201628729 \h </w:instrText>
            </w:r>
            <w:r w:rsidRPr="00CD6CE6">
              <w:rPr>
                <w:webHidden/>
              </w:rPr>
            </w:r>
            <w:r w:rsidRPr="00CD6CE6">
              <w:rPr>
                <w:webHidden/>
              </w:rPr>
              <w:fldChar w:fldCharType="separate"/>
            </w:r>
            <w:r w:rsidR="003E1932">
              <w:rPr>
                <w:webHidden/>
              </w:rPr>
              <w:t>17</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0" w:history="1">
            <w:r w:rsidR="00CD6CE6" w:rsidRPr="00CD6CE6">
              <w:rPr>
                <w:rStyle w:val="a3"/>
              </w:rPr>
              <w:t>Статья 9. Комиссия по подготовке проекта Правил землепользования и застройки Пригородного муниципального района Республики Северная Осетия-Алания</w:t>
            </w:r>
            <w:r w:rsidR="00CD6CE6" w:rsidRPr="00CD6CE6">
              <w:rPr>
                <w:webHidden/>
              </w:rPr>
              <w:tab/>
            </w:r>
            <w:r w:rsidRPr="00CD6CE6">
              <w:rPr>
                <w:webHidden/>
              </w:rPr>
              <w:fldChar w:fldCharType="begin"/>
            </w:r>
            <w:r w:rsidR="00CD6CE6" w:rsidRPr="00CD6CE6">
              <w:rPr>
                <w:webHidden/>
              </w:rPr>
              <w:instrText xml:space="preserve"> PAGEREF _Toc201628730 \h </w:instrText>
            </w:r>
            <w:r w:rsidRPr="00CD6CE6">
              <w:rPr>
                <w:webHidden/>
              </w:rPr>
            </w:r>
            <w:r w:rsidRPr="00CD6CE6">
              <w:rPr>
                <w:webHidden/>
              </w:rPr>
              <w:fldChar w:fldCharType="separate"/>
            </w:r>
            <w:r w:rsidR="003E1932">
              <w:rPr>
                <w:webHidden/>
              </w:rPr>
              <w:t>18</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31" w:history="1">
            <w:r w:rsidR="00CD6CE6" w:rsidRPr="00CD6CE6">
              <w:rPr>
                <w:rStyle w:val="a3"/>
                <w:noProof/>
                <w:sz w:val="25"/>
                <w:szCs w:val="25"/>
              </w:rPr>
              <w:t>Глава 3. Градостроительное зонирование</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_Toc201628731 \h </w:instrText>
            </w:r>
            <w:r w:rsidRPr="00CD6CE6">
              <w:rPr>
                <w:noProof/>
                <w:webHidden/>
                <w:sz w:val="25"/>
                <w:szCs w:val="25"/>
              </w:rPr>
            </w:r>
            <w:r w:rsidRPr="00CD6CE6">
              <w:rPr>
                <w:noProof/>
                <w:webHidden/>
                <w:sz w:val="25"/>
                <w:szCs w:val="25"/>
              </w:rPr>
              <w:fldChar w:fldCharType="separate"/>
            </w:r>
            <w:r w:rsidR="003E1932">
              <w:rPr>
                <w:noProof/>
                <w:webHidden/>
                <w:sz w:val="25"/>
                <w:szCs w:val="25"/>
              </w:rPr>
              <w:t>19</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32" w:history="1">
            <w:r w:rsidR="00CD6CE6" w:rsidRPr="00CD6CE6">
              <w:rPr>
                <w:rStyle w:val="a3"/>
              </w:rPr>
              <w:t>Статья 10. Градостроительный регламент</w:t>
            </w:r>
            <w:r w:rsidR="00CD6CE6" w:rsidRPr="00CD6CE6">
              <w:rPr>
                <w:webHidden/>
              </w:rPr>
              <w:tab/>
            </w:r>
            <w:r w:rsidRPr="00CD6CE6">
              <w:rPr>
                <w:webHidden/>
              </w:rPr>
              <w:fldChar w:fldCharType="begin"/>
            </w:r>
            <w:r w:rsidR="00CD6CE6" w:rsidRPr="00CD6CE6">
              <w:rPr>
                <w:webHidden/>
              </w:rPr>
              <w:instrText xml:space="preserve"> PAGEREF _Toc201628732 \h </w:instrText>
            </w:r>
            <w:r w:rsidRPr="00CD6CE6">
              <w:rPr>
                <w:webHidden/>
              </w:rPr>
            </w:r>
            <w:r w:rsidRPr="00CD6CE6">
              <w:rPr>
                <w:webHidden/>
              </w:rPr>
              <w:fldChar w:fldCharType="separate"/>
            </w:r>
            <w:r w:rsidR="003E1932">
              <w:rPr>
                <w:webHidden/>
              </w:rPr>
              <w:t>19</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3" w:history="1">
            <w:r w:rsidR="00CD6CE6" w:rsidRPr="00CD6CE6">
              <w:rPr>
                <w:rStyle w:val="a3"/>
              </w:rPr>
              <w:t>Статья 11. Содержание градостроительных регламентов</w:t>
            </w:r>
            <w:r w:rsidR="00CD6CE6" w:rsidRPr="00CD6CE6">
              <w:rPr>
                <w:webHidden/>
              </w:rPr>
              <w:tab/>
            </w:r>
            <w:r w:rsidRPr="00CD6CE6">
              <w:rPr>
                <w:webHidden/>
              </w:rPr>
              <w:fldChar w:fldCharType="begin"/>
            </w:r>
            <w:r w:rsidR="00CD6CE6" w:rsidRPr="00CD6CE6">
              <w:rPr>
                <w:webHidden/>
              </w:rPr>
              <w:instrText xml:space="preserve"> PAGEREF _Toc201628733 \h </w:instrText>
            </w:r>
            <w:r w:rsidRPr="00CD6CE6">
              <w:rPr>
                <w:webHidden/>
              </w:rPr>
            </w:r>
            <w:r w:rsidRPr="00CD6CE6">
              <w:rPr>
                <w:webHidden/>
              </w:rPr>
              <w:fldChar w:fldCharType="separate"/>
            </w:r>
            <w:r w:rsidR="003E1932">
              <w:rPr>
                <w:webHidden/>
              </w:rPr>
              <w:t>20</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4" w:history="1">
            <w:r w:rsidR="00CD6CE6" w:rsidRPr="00CD6CE6">
              <w:rPr>
                <w:rStyle w:val="a3"/>
              </w:rPr>
              <w:t>Статья 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D6CE6" w:rsidRPr="00CD6CE6">
              <w:rPr>
                <w:webHidden/>
              </w:rPr>
              <w:tab/>
            </w:r>
            <w:r w:rsidRPr="00CD6CE6">
              <w:rPr>
                <w:webHidden/>
              </w:rPr>
              <w:fldChar w:fldCharType="begin"/>
            </w:r>
            <w:r w:rsidR="00CD6CE6" w:rsidRPr="00CD6CE6">
              <w:rPr>
                <w:webHidden/>
              </w:rPr>
              <w:instrText xml:space="preserve"> PAGEREF _Toc201628734 \h </w:instrText>
            </w:r>
            <w:r w:rsidRPr="00CD6CE6">
              <w:rPr>
                <w:webHidden/>
              </w:rPr>
            </w:r>
            <w:r w:rsidRPr="00CD6CE6">
              <w:rPr>
                <w:webHidden/>
              </w:rPr>
              <w:fldChar w:fldCharType="separate"/>
            </w:r>
            <w:r w:rsidR="003E1932">
              <w:rPr>
                <w:webHidden/>
              </w:rPr>
              <w:t>22</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5" w:history="1">
            <w:r w:rsidR="00CD6CE6" w:rsidRPr="00CD6CE6">
              <w:rPr>
                <w:rStyle w:val="a3"/>
              </w:rPr>
              <w:t>Статья 13. Вспомогательные виды разрешенного использования земельных участков и объектов капитального строительства</w:t>
            </w:r>
            <w:r w:rsidR="00CD6CE6" w:rsidRPr="00CD6CE6">
              <w:rPr>
                <w:webHidden/>
              </w:rPr>
              <w:tab/>
            </w:r>
            <w:r w:rsidRPr="00CD6CE6">
              <w:rPr>
                <w:webHidden/>
              </w:rPr>
              <w:fldChar w:fldCharType="begin"/>
            </w:r>
            <w:r w:rsidR="00CD6CE6" w:rsidRPr="00CD6CE6">
              <w:rPr>
                <w:webHidden/>
              </w:rPr>
              <w:instrText xml:space="preserve"> PAGEREF _Toc201628735 \h </w:instrText>
            </w:r>
            <w:r w:rsidRPr="00CD6CE6">
              <w:rPr>
                <w:webHidden/>
              </w:rPr>
            </w:r>
            <w:r w:rsidRPr="00CD6CE6">
              <w:rPr>
                <w:webHidden/>
              </w:rPr>
              <w:fldChar w:fldCharType="separate"/>
            </w:r>
            <w:r w:rsidR="003E1932">
              <w:rPr>
                <w:webHidden/>
              </w:rPr>
              <w:t>22</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6" w:history="1">
            <w:r w:rsidR="00CD6CE6" w:rsidRPr="00CD6CE6">
              <w:rPr>
                <w:rStyle w:val="a3"/>
              </w:rPr>
              <w:t>Статья 14. Использование земельных участков и объектов капитального строительства, не соответствующих градостроительному регламенту</w:t>
            </w:r>
            <w:r w:rsidR="00CD6CE6" w:rsidRPr="00CD6CE6">
              <w:rPr>
                <w:webHidden/>
              </w:rPr>
              <w:tab/>
            </w:r>
            <w:r w:rsidRPr="00CD6CE6">
              <w:rPr>
                <w:webHidden/>
              </w:rPr>
              <w:fldChar w:fldCharType="begin"/>
            </w:r>
            <w:r w:rsidR="00CD6CE6" w:rsidRPr="00CD6CE6">
              <w:rPr>
                <w:webHidden/>
              </w:rPr>
              <w:instrText xml:space="preserve"> PAGEREF _Toc201628736 \h </w:instrText>
            </w:r>
            <w:r w:rsidRPr="00CD6CE6">
              <w:rPr>
                <w:webHidden/>
              </w:rPr>
            </w:r>
            <w:r w:rsidRPr="00CD6CE6">
              <w:rPr>
                <w:webHidden/>
              </w:rPr>
              <w:fldChar w:fldCharType="separate"/>
            </w:r>
            <w:r w:rsidR="003E1932">
              <w:rPr>
                <w:webHidden/>
              </w:rPr>
              <w:t>23</w:t>
            </w:r>
            <w:r w:rsidRPr="00CD6CE6">
              <w:rPr>
                <w:webHidden/>
              </w:rPr>
              <w:fldChar w:fldCharType="end"/>
            </w:r>
          </w:hyperlink>
        </w:p>
        <w:p w:rsidR="00CD6CE6" w:rsidRDefault="00CD6CE6" w:rsidP="00CD6CE6">
          <w:pPr>
            <w:pStyle w:val="2a"/>
            <w:tabs>
              <w:tab w:val="right" w:leader="dot" w:pos="9214"/>
            </w:tabs>
            <w:spacing w:before="0" w:after="120" w:line="240" w:lineRule="auto"/>
            <w:ind w:right="1977"/>
            <w:rPr>
              <w:rStyle w:val="a3"/>
              <w:noProof/>
              <w:sz w:val="25"/>
              <w:szCs w:val="25"/>
            </w:rPr>
          </w:pPr>
        </w:p>
        <w:p w:rsidR="00CD6CE6" w:rsidRDefault="00CD6CE6" w:rsidP="00CD6CE6">
          <w:pPr>
            <w:pStyle w:val="2a"/>
            <w:tabs>
              <w:tab w:val="right" w:leader="dot" w:pos="9214"/>
            </w:tabs>
            <w:spacing w:before="0" w:after="120" w:line="240" w:lineRule="auto"/>
            <w:ind w:right="1977"/>
            <w:rPr>
              <w:rStyle w:val="a3"/>
              <w:noProof/>
              <w:sz w:val="25"/>
              <w:szCs w:val="25"/>
            </w:rPr>
          </w:pPr>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37" w:history="1">
            <w:r w:rsidR="00CD6CE6" w:rsidRPr="00CD6CE6">
              <w:rPr>
                <w:rStyle w:val="a3"/>
                <w:noProof/>
                <w:sz w:val="25"/>
                <w:szCs w:val="25"/>
              </w:rPr>
              <w:t>Глава 4. Изменение видов разрешенного использования земельных участков и объектов капитального строительства на межселенных территориях Пригородного района физическими и юридическими лицами</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_Toc201628737 \h </w:instrText>
            </w:r>
            <w:r w:rsidRPr="00CD6CE6">
              <w:rPr>
                <w:noProof/>
                <w:webHidden/>
                <w:sz w:val="25"/>
                <w:szCs w:val="25"/>
              </w:rPr>
            </w:r>
            <w:r w:rsidRPr="00CD6CE6">
              <w:rPr>
                <w:noProof/>
                <w:webHidden/>
                <w:sz w:val="25"/>
                <w:szCs w:val="25"/>
              </w:rPr>
              <w:fldChar w:fldCharType="separate"/>
            </w:r>
            <w:r w:rsidR="003E1932">
              <w:rPr>
                <w:noProof/>
                <w:webHidden/>
                <w:sz w:val="25"/>
                <w:szCs w:val="25"/>
              </w:rPr>
              <w:t>24</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38" w:history="1">
            <w:r w:rsidR="00CD6CE6" w:rsidRPr="00CD6CE6">
              <w:rPr>
                <w:rStyle w:val="a3"/>
              </w:rPr>
              <w:t>Статья 15. Общий порядок изменения видов разрешенного использования земельных участков и объектов капитального строительства физическими и юридическими лицами</w:t>
            </w:r>
            <w:r w:rsidR="00CD6CE6" w:rsidRPr="00CD6CE6">
              <w:rPr>
                <w:webHidden/>
              </w:rPr>
              <w:tab/>
            </w:r>
            <w:r w:rsidRPr="00CD6CE6">
              <w:rPr>
                <w:webHidden/>
              </w:rPr>
              <w:fldChar w:fldCharType="begin"/>
            </w:r>
            <w:r w:rsidR="00CD6CE6" w:rsidRPr="00CD6CE6">
              <w:rPr>
                <w:webHidden/>
              </w:rPr>
              <w:instrText xml:space="preserve"> PAGEREF _Toc201628738 \h </w:instrText>
            </w:r>
            <w:r w:rsidRPr="00CD6CE6">
              <w:rPr>
                <w:webHidden/>
              </w:rPr>
            </w:r>
            <w:r w:rsidRPr="00CD6CE6">
              <w:rPr>
                <w:webHidden/>
              </w:rPr>
              <w:fldChar w:fldCharType="separate"/>
            </w:r>
            <w:r w:rsidR="003E1932">
              <w:rPr>
                <w:webHidden/>
              </w:rPr>
              <w:t>24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39" w:history="1">
            <w:r w:rsidR="00CD6CE6" w:rsidRPr="00CD6CE6">
              <w:rPr>
                <w:rStyle w:val="a3"/>
              </w:rPr>
              <w:t>Статья 16. Порядок предоставления разрешения на условно разрешенный вид использования земельного участка, объекта капитального строительства</w:t>
            </w:r>
            <w:r w:rsidR="00CD6CE6" w:rsidRPr="00CD6CE6">
              <w:rPr>
                <w:webHidden/>
              </w:rPr>
              <w:tab/>
            </w:r>
            <w:r w:rsidRPr="00CD6CE6">
              <w:rPr>
                <w:webHidden/>
              </w:rPr>
              <w:fldChar w:fldCharType="begin"/>
            </w:r>
            <w:r w:rsidR="00CD6CE6" w:rsidRPr="00CD6CE6">
              <w:rPr>
                <w:webHidden/>
              </w:rPr>
              <w:instrText xml:space="preserve"> PAGEREF _Toc201628739 \h </w:instrText>
            </w:r>
            <w:r w:rsidRPr="00CD6CE6">
              <w:rPr>
                <w:webHidden/>
              </w:rPr>
            </w:r>
            <w:r w:rsidRPr="00CD6CE6">
              <w:rPr>
                <w:webHidden/>
              </w:rPr>
              <w:fldChar w:fldCharType="separate"/>
            </w:r>
            <w:r w:rsidR="003E1932">
              <w:rPr>
                <w:webHidden/>
              </w:rPr>
              <w:t>24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40" w:history="1">
            <w:r w:rsidR="00CD6CE6" w:rsidRPr="00CD6CE6">
              <w:rPr>
                <w:rStyle w:val="a3"/>
              </w:rPr>
              <w:t>Статья 17. Отклонение от предельных параметров разрешенного строительства, реконструкции объектов капитального строительства</w:t>
            </w:r>
            <w:r w:rsidR="00CD6CE6" w:rsidRPr="00CD6CE6">
              <w:rPr>
                <w:webHidden/>
              </w:rPr>
              <w:tab/>
            </w:r>
            <w:r w:rsidRPr="00CD6CE6">
              <w:rPr>
                <w:webHidden/>
              </w:rPr>
              <w:fldChar w:fldCharType="begin"/>
            </w:r>
            <w:r w:rsidR="00CD6CE6" w:rsidRPr="00CD6CE6">
              <w:rPr>
                <w:webHidden/>
              </w:rPr>
              <w:instrText xml:space="preserve"> PAGEREF _Toc201628740 \h </w:instrText>
            </w:r>
            <w:r w:rsidRPr="00CD6CE6">
              <w:rPr>
                <w:webHidden/>
              </w:rPr>
            </w:r>
            <w:r w:rsidRPr="00CD6CE6">
              <w:rPr>
                <w:webHidden/>
              </w:rPr>
              <w:fldChar w:fldCharType="separate"/>
            </w:r>
            <w:r w:rsidR="003E1932">
              <w:rPr>
                <w:webHidden/>
              </w:rPr>
              <w:t>25</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41" w:history="1">
            <w:r w:rsidR="00CD6CE6" w:rsidRPr="00CD6CE6">
              <w:rPr>
                <w:rStyle w:val="a3"/>
                <w:noProof/>
                <w:sz w:val="25"/>
                <w:szCs w:val="25"/>
              </w:rPr>
              <w:t>Глава 5. Подготовка документации по планировке территории органами местного самоуправления</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_Toc201628741 \h </w:instrText>
            </w:r>
            <w:r w:rsidRPr="00CD6CE6">
              <w:rPr>
                <w:noProof/>
                <w:webHidden/>
                <w:sz w:val="25"/>
                <w:szCs w:val="25"/>
              </w:rPr>
            </w:r>
            <w:r w:rsidRPr="00CD6CE6">
              <w:rPr>
                <w:noProof/>
                <w:webHidden/>
                <w:sz w:val="25"/>
                <w:szCs w:val="25"/>
              </w:rPr>
              <w:fldChar w:fldCharType="separate"/>
            </w:r>
            <w:r w:rsidR="003E1932">
              <w:rPr>
                <w:noProof/>
                <w:webHidden/>
                <w:sz w:val="25"/>
                <w:szCs w:val="25"/>
              </w:rPr>
              <w:t>25</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42" w:history="1">
            <w:r w:rsidR="00CD6CE6" w:rsidRPr="00CD6CE6">
              <w:rPr>
                <w:rStyle w:val="a3"/>
              </w:rPr>
              <w:t>Статья 18. Общие положения</w:t>
            </w:r>
            <w:r w:rsidR="00CD6CE6" w:rsidRPr="00CD6CE6">
              <w:rPr>
                <w:webHidden/>
              </w:rPr>
              <w:tab/>
            </w:r>
            <w:r w:rsidRPr="00CD6CE6">
              <w:rPr>
                <w:webHidden/>
              </w:rPr>
              <w:fldChar w:fldCharType="begin"/>
            </w:r>
            <w:r w:rsidR="00CD6CE6" w:rsidRPr="00CD6CE6">
              <w:rPr>
                <w:webHidden/>
              </w:rPr>
              <w:instrText xml:space="preserve"> PAGEREF _Toc201628742 \h </w:instrText>
            </w:r>
            <w:r w:rsidRPr="00CD6CE6">
              <w:rPr>
                <w:webHidden/>
              </w:rPr>
            </w:r>
            <w:r w:rsidRPr="00CD6CE6">
              <w:rPr>
                <w:webHidden/>
              </w:rPr>
              <w:fldChar w:fldCharType="separate"/>
            </w:r>
            <w:r w:rsidR="003E1932">
              <w:rPr>
                <w:webHidden/>
              </w:rPr>
              <w:t>25</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43" w:history="1">
            <w:r w:rsidR="00CD6CE6" w:rsidRPr="00CD6CE6">
              <w:rPr>
                <w:rStyle w:val="a3"/>
              </w:rPr>
              <w:t>Статья 19. Проект планировки территории</w:t>
            </w:r>
            <w:r w:rsidR="00CD6CE6" w:rsidRPr="00CD6CE6">
              <w:rPr>
                <w:webHidden/>
              </w:rPr>
              <w:tab/>
            </w:r>
            <w:r w:rsidRPr="00CD6CE6">
              <w:rPr>
                <w:webHidden/>
              </w:rPr>
              <w:fldChar w:fldCharType="begin"/>
            </w:r>
            <w:r w:rsidR="00CD6CE6" w:rsidRPr="00CD6CE6">
              <w:rPr>
                <w:webHidden/>
              </w:rPr>
              <w:instrText xml:space="preserve"> PAGEREF _Toc201628743 \h </w:instrText>
            </w:r>
            <w:r w:rsidRPr="00CD6CE6">
              <w:rPr>
                <w:webHidden/>
              </w:rPr>
            </w:r>
            <w:r w:rsidRPr="00CD6CE6">
              <w:rPr>
                <w:webHidden/>
              </w:rPr>
              <w:fldChar w:fldCharType="separate"/>
            </w:r>
            <w:r w:rsidR="003E1932">
              <w:rPr>
                <w:webHidden/>
              </w:rPr>
              <w:t>26</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44" w:history="1">
            <w:r w:rsidR="00CD6CE6" w:rsidRPr="00CD6CE6">
              <w:rPr>
                <w:rStyle w:val="a3"/>
              </w:rPr>
              <w:t>Статья 20. Проекты межевания территорий</w:t>
            </w:r>
            <w:r w:rsidR="00CD6CE6" w:rsidRPr="00CD6CE6">
              <w:rPr>
                <w:webHidden/>
              </w:rPr>
              <w:tab/>
            </w:r>
            <w:r w:rsidRPr="00CD6CE6">
              <w:rPr>
                <w:webHidden/>
              </w:rPr>
              <w:fldChar w:fldCharType="begin"/>
            </w:r>
            <w:r w:rsidR="00CD6CE6" w:rsidRPr="00CD6CE6">
              <w:rPr>
                <w:webHidden/>
              </w:rPr>
              <w:instrText xml:space="preserve"> PAGEREF _Toc201628744 \h </w:instrText>
            </w:r>
            <w:r w:rsidRPr="00CD6CE6">
              <w:rPr>
                <w:webHidden/>
              </w:rPr>
            </w:r>
            <w:r w:rsidRPr="00CD6CE6">
              <w:rPr>
                <w:webHidden/>
              </w:rPr>
              <w:fldChar w:fldCharType="separate"/>
            </w:r>
            <w:r w:rsidR="003E1932">
              <w:rPr>
                <w:webHidden/>
              </w:rPr>
              <w:t>27</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45" w:history="1">
            <w:r w:rsidR="00CD6CE6" w:rsidRPr="00CD6CE6">
              <w:rPr>
                <w:rStyle w:val="a3"/>
                <w:noProof/>
                <w:sz w:val="25"/>
                <w:szCs w:val="25"/>
              </w:rPr>
              <w:t>Глава 6. Порядок внесения изменения и дополнений в правила землепользования и застройки межселенных территорий Пригородного района</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_Toc201628745 \h </w:instrText>
            </w:r>
            <w:r w:rsidRPr="00CD6CE6">
              <w:rPr>
                <w:noProof/>
                <w:webHidden/>
                <w:sz w:val="25"/>
                <w:szCs w:val="25"/>
              </w:rPr>
            </w:r>
            <w:r w:rsidRPr="00CD6CE6">
              <w:rPr>
                <w:noProof/>
                <w:webHidden/>
                <w:sz w:val="25"/>
                <w:szCs w:val="25"/>
              </w:rPr>
              <w:fldChar w:fldCharType="separate"/>
            </w:r>
            <w:r w:rsidR="003E1932">
              <w:rPr>
                <w:noProof/>
                <w:webHidden/>
                <w:sz w:val="25"/>
                <w:szCs w:val="25"/>
              </w:rPr>
              <w:t>28</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46" w:history="1">
            <w:r w:rsidR="00CD6CE6" w:rsidRPr="00CD6CE6">
              <w:rPr>
                <w:rStyle w:val="a3"/>
              </w:rPr>
              <w:t>Статья 21. Порядок внесения изменений в настоящие Правила.</w:t>
            </w:r>
            <w:r w:rsidR="00CD6CE6" w:rsidRPr="00CD6CE6">
              <w:rPr>
                <w:webHidden/>
              </w:rPr>
              <w:tab/>
            </w:r>
            <w:r w:rsidRPr="00CD6CE6">
              <w:rPr>
                <w:webHidden/>
              </w:rPr>
              <w:fldChar w:fldCharType="begin"/>
            </w:r>
            <w:r w:rsidR="00CD6CE6" w:rsidRPr="00CD6CE6">
              <w:rPr>
                <w:webHidden/>
              </w:rPr>
              <w:instrText xml:space="preserve"> PAGEREF _Toc201628746 \h </w:instrText>
            </w:r>
            <w:r w:rsidRPr="00CD6CE6">
              <w:rPr>
                <w:webHidden/>
              </w:rPr>
            </w:r>
            <w:r w:rsidRPr="00CD6CE6">
              <w:rPr>
                <w:webHidden/>
              </w:rPr>
              <w:fldChar w:fldCharType="separate"/>
            </w:r>
            <w:r w:rsidR="003E1932">
              <w:rPr>
                <w:webHidden/>
              </w:rPr>
              <w:t>28</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47" w:history="1">
            <w:r w:rsidR="00CD6CE6" w:rsidRPr="00CD6CE6">
              <w:rPr>
                <w:rStyle w:val="a3"/>
              </w:rPr>
              <w:t>Статья 22. Порядок утверждения нормативного правового акта о внесении изменений в Правила</w:t>
            </w:r>
            <w:r w:rsidR="00CD6CE6" w:rsidRPr="00CD6CE6">
              <w:rPr>
                <w:webHidden/>
              </w:rPr>
              <w:tab/>
            </w:r>
            <w:r w:rsidRPr="00CD6CE6">
              <w:rPr>
                <w:webHidden/>
              </w:rPr>
              <w:fldChar w:fldCharType="begin"/>
            </w:r>
            <w:r w:rsidR="00CD6CE6" w:rsidRPr="00CD6CE6">
              <w:rPr>
                <w:webHidden/>
              </w:rPr>
              <w:instrText xml:space="preserve"> PAGEREF _Toc201628747 \h </w:instrText>
            </w:r>
            <w:r w:rsidRPr="00CD6CE6">
              <w:rPr>
                <w:webHidden/>
              </w:rPr>
            </w:r>
            <w:r w:rsidRPr="00CD6CE6">
              <w:rPr>
                <w:webHidden/>
              </w:rPr>
              <w:fldChar w:fldCharType="separate"/>
            </w:r>
            <w:r w:rsidR="003E1932">
              <w:rPr>
                <w:webHidden/>
              </w:rPr>
              <w:t>29</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48" w:history="1">
            <w:r w:rsidR="00CD6CE6" w:rsidRPr="00CD6CE6">
              <w:rPr>
                <w:rStyle w:val="a3"/>
                <w:noProof/>
                <w:sz w:val="25"/>
                <w:szCs w:val="25"/>
              </w:rPr>
              <w:t>Глава 7. Проведение общественных обсуждений или публичных слушаний по вопросам землепользования и застройки</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_Toc201628748 \h </w:instrText>
            </w:r>
            <w:r w:rsidRPr="00CD6CE6">
              <w:rPr>
                <w:noProof/>
                <w:webHidden/>
                <w:sz w:val="25"/>
                <w:szCs w:val="25"/>
              </w:rPr>
            </w:r>
            <w:r w:rsidRPr="00CD6CE6">
              <w:rPr>
                <w:noProof/>
                <w:webHidden/>
                <w:sz w:val="25"/>
                <w:szCs w:val="25"/>
              </w:rPr>
              <w:fldChar w:fldCharType="separate"/>
            </w:r>
            <w:r w:rsidR="003E1932">
              <w:rPr>
                <w:noProof/>
                <w:webHidden/>
                <w:sz w:val="25"/>
                <w:szCs w:val="25"/>
              </w:rPr>
              <w:t>30</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49" w:history="1">
            <w:r w:rsidR="00CD6CE6" w:rsidRPr="00CD6CE6">
              <w:rPr>
                <w:rStyle w:val="a3"/>
              </w:rPr>
              <w:t>Статья 23. Общие положения</w:t>
            </w:r>
            <w:r w:rsidR="00CD6CE6" w:rsidRPr="00CD6CE6">
              <w:rPr>
                <w:webHidden/>
              </w:rPr>
              <w:tab/>
            </w:r>
            <w:r w:rsidRPr="00CD6CE6">
              <w:rPr>
                <w:webHidden/>
              </w:rPr>
              <w:fldChar w:fldCharType="begin"/>
            </w:r>
            <w:r w:rsidR="00CD6CE6" w:rsidRPr="00CD6CE6">
              <w:rPr>
                <w:webHidden/>
              </w:rPr>
              <w:instrText xml:space="preserve"> PAGEREF _Toc201628749 \h </w:instrText>
            </w:r>
            <w:r w:rsidRPr="00CD6CE6">
              <w:rPr>
                <w:webHidden/>
              </w:rPr>
            </w:r>
            <w:r w:rsidRPr="00CD6CE6">
              <w:rPr>
                <w:webHidden/>
              </w:rPr>
              <w:fldChar w:fldCharType="separate"/>
            </w:r>
            <w:r w:rsidR="003E1932">
              <w:rPr>
                <w:webHidden/>
              </w:rPr>
              <w:t>30</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0" w:history="1">
            <w:r w:rsidR="00CD6CE6" w:rsidRPr="00CD6CE6">
              <w:rPr>
                <w:rStyle w:val="a3"/>
              </w:rPr>
              <w:t>Статья 24. Организация и проведение общественных обсуждений или публичных слушаний по вопросам землепользования и застройки</w:t>
            </w:r>
            <w:r w:rsidR="00CD6CE6" w:rsidRPr="00CD6CE6">
              <w:rPr>
                <w:webHidden/>
              </w:rPr>
              <w:tab/>
            </w:r>
            <w:r w:rsidRPr="00CD6CE6">
              <w:rPr>
                <w:webHidden/>
              </w:rPr>
              <w:fldChar w:fldCharType="begin"/>
            </w:r>
            <w:r w:rsidR="00CD6CE6" w:rsidRPr="00CD6CE6">
              <w:rPr>
                <w:webHidden/>
              </w:rPr>
              <w:instrText xml:space="preserve"> PAGEREF _Toc201628750 \h </w:instrText>
            </w:r>
            <w:r w:rsidRPr="00CD6CE6">
              <w:rPr>
                <w:webHidden/>
              </w:rPr>
            </w:r>
            <w:r w:rsidRPr="00CD6CE6">
              <w:rPr>
                <w:webHidden/>
              </w:rPr>
              <w:fldChar w:fldCharType="separate"/>
            </w:r>
            <w:r w:rsidR="003E1932">
              <w:rPr>
                <w:webHidden/>
              </w:rPr>
              <w:t>31</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51" w:history="1">
            <w:r w:rsidR="00CD6CE6" w:rsidRPr="00CD6CE6">
              <w:rPr>
                <w:rStyle w:val="a3"/>
                <w:noProof/>
                <w:sz w:val="25"/>
                <w:szCs w:val="25"/>
              </w:rPr>
              <w:t>Глава 8. Регулирование иных вопросов землепользования и застройки</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_Toc201628751 \h </w:instrText>
            </w:r>
            <w:r w:rsidRPr="00CD6CE6">
              <w:rPr>
                <w:noProof/>
                <w:webHidden/>
                <w:sz w:val="25"/>
                <w:szCs w:val="25"/>
              </w:rPr>
            </w:r>
            <w:r w:rsidRPr="00CD6CE6">
              <w:rPr>
                <w:noProof/>
                <w:webHidden/>
                <w:sz w:val="25"/>
                <w:szCs w:val="25"/>
              </w:rPr>
              <w:fldChar w:fldCharType="separate"/>
            </w:r>
            <w:r w:rsidR="003E1932">
              <w:rPr>
                <w:noProof/>
                <w:webHidden/>
                <w:sz w:val="25"/>
                <w:szCs w:val="25"/>
              </w:rPr>
              <w:t>31</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52" w:history="1">
            <w:r w:rsidR="00CD6CE6" w:rsidRPr="00CD6CE6">
              <w:rPr>
                <w:rStyle w:val="a3"/>
              </w:rPr>
              <w:t>Статья 25. Общие принципы установления сервитутов</w:t>
            </w:r>
            <w:r w:rsidR="00CD6CE6" w:rsidRPr="00CD6CE6">
              <w:rPr>
                <w:webHidden/>
              </w:rPr>
              <w:tab/>
            </w:r>
            <w:r w:rsidRPr="00CD6CE6">
              <w:rPr>
                <w:webHidden/>
              </w:rPr>
              <w:fldChar w:fldCharType="begin"/>
            </w:r>
            <w:r w:rsidR="00CD6CE6" w:rsidRPr="00CD6CE6">
              <w:rPr>
                <w:webHidden/>
              </w:rPr>
              <w:instrText xml:space="preserve"> PAGEREF _Toc201628752 \h </w:instrText>
            </w:r>
            <w:r w:rsidRPr="00CD6CE6">
              <w:rPr>
                <w:webHidden/>
              </w:rPr>
            </w:r>
            <w:r w:rsidRPr="00CD6CE6">
              <w:rPr>
                <w:webHidden/>
              </w:rPr>
              <w:fldChar w:fldCharType="separate"/>
            </w:r>
            <w:r w:rsidR="003E1932">
              <w:rPr>
                <w:webHidden/>
              </w:rPr>
              <w:t>31</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3" w:history="1">
            <w:r w:rsidR="00CD6CE6" w:rsidRPr="00CD6CE6">
              <w:rPr>
                <w:rStyle w:val="a3"/>
              </w:rPr>
              <w:t>Статья 26. Резервирование земель для муниципальных нужд</w:t>
            </w:r>
            <w:r w:rsidR="00CD6CE6" w:rsidRPr="00CD6CE6">
              <w:rPr>
                <w:webHidden/>
              </w:rPr>
              <w:tab/>
            </w:r>
            <w:r w:rsidRPr="00CD6CE6">
              <w:rPr>
                <w:webHidden/>
              </w:rPr>
              <w:fldChar w:fldCharType="begin"/>
            </w:r>
            <w:r w:rsidR="00CD6CE6" w:rsidRPr="00CD6CE6">
              <w:rPr>
                <w:webHidden/>
              </w:rPr>
              <w:instrText xml:space="preserve"> PAGEREF _Toc201628753 \h </w:instrText>
            </w:r>
            <w:r w:rsidRPr="00CD6CE6">
              <w:rPr>
                <w:webHidden/>
              </w:rPr>
            </w:r>
            <w:r w:rsidRPr="00CD6CE6">
              <w:rPr>
                <w:webHidden/>
              </w:rPr>
              <w:fldChar w:fldCharType="separate"/>
            </w:r>
            <w:r w:rsidR="003E1932">
              <w:rPr>
                <w:webHidden/>
              </w:rPr>
              <w:t>32</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4" w:history="1">
            <w:r w:rsidR="00CD6CE6" w:rsidRPr="00CD6CE6">
              <w:rPr>
                <w:rStyle w:val="a3"/>
              </w:rPr>
              <w:t>Статья 27. Изъятие земельных участков для муниципальных нужд</w:t>
            </w:r>
            <w:r w:rsidR="00CD6CE6" w:rsidRPr="00CD6CE6">
              <w:rPr>
                <w:webHidden/>
              </w:rPr>
              <w:tab/>
            </w:r>
            <w:r w:rsidRPr="00CD6CE6">
              <w:rPr>
                <w:webHidden/>
              </w:rPr>
              <w:fldChar w:fldCharType="begin"/>
            </w:r>
            <w:r w:rsidR="00CD6CE6" w:rsidRPr="00CD6CE6">
              <w:rPr>
                <w:webHidden/>
              </w:rPr>
              <w:instrText xml:space="preserve"> PAGEREF _Toc201628754 \h </w:instrText>
            </w:r>
            <w:r w:rsidRPr="00CD6CE6">
              <w:rPr>
                <w:webHidden/>
              </w:rPr>
            </w:r>
            <w:r w:rsidRPr="00CD6CE6">
              <w:rPr>
                <w:webHidden/>
              </w:rPr>
              <w:fldChar w:fldCharType="separate"/>
            </w:r>
            <w:r w:rsidR="003E1932">
              <w:rPr>
                <w:webHidden/>
              </w:rPr>
              <w:t>32</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5" w:history="1">
            <w:r w:rsidR="00CD6CE6" w:rsidRPr="00CD6CE6">
              <w:rPr>
                <w:rStyle w:val="a3"/>
              </w:rPr>
              <w:t>Статья 28. Осуществление землепользования и застройки в зонах с особыми условиями использования территории</w:t>
            </w:r>
            <w:r w:rsidR="00CD6CE6" w:rsidRPr="00CD6CE6">
              <w:rPr>
                <w:webHidden/>
              </w:rPr>
              <w:tab/>
            </w:r>
            <w:r w:rsidRPr="00CD6CE6">
              <w:rPr>
                <w:webHidden/>
              </w:rPr>
              <w:fldChar w:fldCharType="begin"/>
            </w:r>
            <w:r w:rsidR="00CD6CE6" w:rsidRPr="00CD6CE6">
              <w:rPr>
                <w:webHidden/>
              </w:rPr>
              <w:instrText xml:space="preserve"> PAGEREF _Toc201628755 \h </w:instrText>
            </w:r>
            <w:r w:rsidRPr="00CD6CE6">
              <w:rPr>
                <w:webHidden/>
              </w:rPr>
            </w:r>
            <w:r w:rsidRPr="00CD6CE6">
              <w:rPr>
                <w:webHidden/>
              </w:rPr>
              <w:fldChar w:fldCharType="separate"/>
            </w:r>
            <w:r w:rsidR="003E1932">
              <w:rPr>
                <w:webHidden/>
              </w:rPr>
              <w:t>32</w:t>
            </w:r>
            <w:r w:rsidRPr="00CD6CE6">
              <w:rPr>
                <w:webHidden/>
              </w:rPr>
              <w:fldChar w:fldCharType="end"/>
            </w:r>
          </w:hyperlink>
        </w:p>
        <w:p w:rsidR="00CD6CE6" w:rsidRDefault="00CD6CE6" w:rsidP="00CD6CE6">
          <w:pPr>
            <w:pStyle w:val="2a"/>
            <w:tabs>
              <w:tab w:val="right" w:leader="dot" w:pos="9214"/>
            </w:tabs>
            <w:spacing w:before="0" w:after="120" w:line="240" w:lineRule="auto"/>
            <w:ind w:right="1977"/>
            <w:rPr>
              <w:rStyle w:val="a3"/>
              <w:noProof/>
              <w:sz w:val="25"/>
              <w:szCs w:val="25"/>
            </w:rPr>
          </w:pPr>
        </w:p>
        <w:p w:rsidR="00CD6CE6" w:rsidRDefault="00CD6CE6" w:rsidP="00CD6CE6">
          <w:pPr>
            <w:pStyle w:val="2a"/>
            <w:tabs>
              <w:tab w:val="right" w:leader="dot" w:pos="9214"/>
            </w:tabs>
            <w:spacing w:before="0" w:after="120" w:line="240" w:lineRule="auto"/>
            <w:ind w:right="1977"/>
            <w:rPr>
              <w:rStyle w:val="a3"/>
              <w:noProof/>
              <w:sz w:val="25"/>
              <w:szCs w:val="25"/>
            </w:rPr>
          </w:pPr>
        </w:p>
        <w:p w:rsidR="00CD6CE6" w:rsidRDefault="00CD6CE6" w:rsidP="00CD6CE6">
          <w:pPr>
            <w:pStyle w:val="2a"/>
            <w:tabs>
              <w:tab w:val="right" w:leader="dot" w:pos="9214"/>
            </w:tabs>
            <w:spacing w:before="0" w:after="120" w:line="240" w:lineRule="auto"/>
            <w:ind w:right="1977"/>
            <w:rPr>
              <w:rStyle w:val="a3"/>
              <w:noProof/>
              <w:sz w:val="25"/>
              <w:szCs w:val="25"/>
            </w:rPr>
          </w:pPr>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56" w:history="1">
            <w:r w:rsidR="00CD6CE6" w:rsidRPr="00CD6CE6">
              <w:rPr>
                <w:rStyle w:val="a3"/>
                <w:noProof/>
                <w:sz w:val="25"/>
                <w:szCs w:val="25"/>
              </w:rPr>
              <w:t>Глава 9. Заключительные положения</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_Toc201628756 \h </w:instrText>
            </w:r>
            <w:r w:rsidRPr="00CD6CE6">
              <w:rPr>
                <w:noProof/>
                <w:webHidden/>
                <w:sz w:val="25"/>
                <w:szCs w:val="25"/>
              </w:rPr>
            </w:r>
            <w:r w:rsidRPr="00CD6CE6">
              <w:rPr>
                <w:noProof/>
                <w:webHidden/>
                <w:sz w:val="25"/>
                <w:szCs w:val="25"/>
              </w:rPr>
              <w:fldChar w:fldCharType="separate"/>
            </w:r>
            <w:r w:rsidR="003E1932">
              <w:rPr>
                <w:noProof/>
                <w:webHidden/>
                <w:sz w:val="25"/>
                <w:szCs w:val="25"/>
              </w:rPr>
              <w:t>33</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57" w:history="1">
            <w:r w:rsidR="00CD6CE6" w:rsidRPr="00CD6CE6">
              <w:rPr>
                <w:rStyle w:val="a3"/>
                <w:rFonts w:eastAsiaTheme="majorEastAsia"/>
                <w:lang w:eastAsia="en-US"/>
              </w:rPr>
              <w:t>Статья 29. Размещение рекламных конструкций</w:t>
            </w:r>
            <w:r w:rsidR="00CD6CE6" w:rsidRPr="00CD6CE6">
              <w:rPr>
                <w:webHidden/>
              </w:rPr>
              <w:tab/>
            </w:r>
            <w:r w:rsidRPr="00CD6CE6">
              <w:rPr>
                <w:webHidden/>
              </w:rPr>
              <w:fldChar w:fldCharType="begin"/>
            </w:r>
            <w:r w:rsidR="00CD6CE6" w:rsidRPr="00CD6CE6">
              <w:rPr>
                <w:webHidden/>
              </w:rPr>
              <w:instrText xml:space="preserve"> PAGEREF _Toc201628757 \h </w:instrText>
            </w:r>
            <w:r w:rsidRPr="00CD6CE6">
              <w:rPr>
                <w:webHidden/>
              </w:rPr>
            </w:r>
            <w:r w:rsidRPr="00CD6CE6">
              <w:rPr>
                <w:webHidden/>
              </w:rPr>
              <w:fldChar w:fldCharType="separate"/>
            </w:r>
            <w:r w:rsidR="003E1932">
              <w:rPr>
                <w:webHidden/>
              </w:rPr>
              <w:t>33</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8" w:history="1">
            <w:r w:rsidR="00CD6CE6" w:rsidRPr="00CD6CE6">
              <w:rPr>
                <w:rStyle w:val="a3"/>
              </w:rPr>
              <w:t>Статья 30. Вступление в силу настоящих Правил</w:t>
            </w:r>
            <w:r w:rsidR="00CD6CE6" w:rsidRPr="00CD6CE6">
              <w:rPr>
                <w:webHidden/>
              </w:rPr>
              <w:tab/>
            </w:r>
            <w:r w:rsidRPr="00CD6CE6">
              <w:rPr>
                <w:webHidden/>
              </w:rPr>
              <w:fldChar w:fldCharType="begin"/>
            </w:r>
            <w:r w:rsidR="00CD6CE6" w:rsidRPr="00CD6CE6">
              <w:rPr>
                <w:webHidden/>
              </w:rPr>
              <w:instrText xml:space="preserve"> PAGEREF _Toc201628758 \h </w:instrText>
            </w:r>
            <w:r w:rsidRPr="00CD6CE6">
              <w:rPr>
                <w:webHidden/>
              </w:rPr>
            </w:r>
            <w:r w:rsidRPr="00CD6CE6">
              <w:rPr>
                <w:webHidden/>
              </w:rPr>
              <w:fldChar w:fldCharType="separate"/>
            </w:r>
            <w:r w:rsidR="003E1932">
              <w:rPr>
                <w:webHidden/>
              </w:rPr>
              <w:t>33</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59" w:history="1">
            <w:r w:rsidR="00CD6CE6" w:rsidRPr="00CD6CE6">
              <w:rPr>
                <w:rStyle w:val="a3"/>
              </w:rPr>
              <w:t>Статья 31. Открытость и доступность информации о землепользовании и застройке</w:t>
            </w:r>
            <w:r w:rsidR="00CD6CE6" w:rsidRPr="00CD6CE6">
              <w:rPr>
                <w:webHidden/>
              </w:rPr>
              <w:tab/>
            </w:r>
            <w:r w:rsidRPr="00CD6CE6">
              <w:rPr>
                <w:webHidden/>
              </w:rPr>
              <w:fldChar w:fldCharType="begin"/>
            </w:r>
            <w:r w:rsidR="00CD6CE6" w:rsidRPr="00CD6CE6">
              <w:rPr>
                <w:webHidden/>
              </w:rPr>
              <w:instrText xml:space="preserve"> PAGEREF _Toc201628759 \h </w:instrText>
            </w:r>
            <w:r w:rsidRPr="00CD6CE6">
              <w:rPr>
                <w:webHidden/>
              </w:rPr>
            </w:r>
            <w:r w:rsidRPr="00CD6CE6">
              <w:rPr>
                <w:webHidden/>
              </w:rPr>
              <w:fldChar w:fldCharType="separate"/>
            </w:r>
            <w:r w:rsidR="003E1932">
              <w:rPr>
                <w:webHidden/>
              </w:rPr>
              <w:t>33</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0" w:history="1">
            <w:r w:rsidR="00CD6CE6" w:rsidRPr="00CD6CE6">
              <w:rPr>
                <w:rStyle w:val="a3"/>
              </w:rPr>
              <w:t>Статья 32. Действие настоящих Правил по отношению к градостроительной документации</w:t>
            </w:r>
            <w:r w:rsidR="00CD6CE6" w:rsidRPr="00CD6CE6">
              <w:rPr>
                <w:webHidden/>
              </w:rPr>
              <w:tab/>
            </w:r>
            <w:r w:rsidRPr="00CD6CE6">
              <w:rPr>
                <w:webHidden/>
              </w:rPr>
              <w:fldChar w:fldCharType="begin"/>
            </w:r>
            <w:r w:rsidR="00CD6CE6" w:rsidRPr="00CD6CE6">
              <w:rPr>
                <w:webHidden/>
              </w:rPr>
              <w:instrText xml:space="preserve"> PAGEREF _Toc201628760 \h </w:instrText>
            </w:r>
            <w:r w:rsidRPr="00CD6CE6">
              <w:rPr>
                <w:webHidden/>
              </w:rPr>
            </w:r>
            <w:r w:rsidRPr="00CD6CE6">
              <w:rPr>
                <w:webHidden/>
              </w:rPr>
              <w:fldChar w:fldCharType="separate"/>
            </w:r>
            <w:r w:rsidR="003E1932">
              <w:rPr>
                <w:webHidden/>
              </w:rPr>
              <w:t>34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1" w:history="1">
            <w:r w:rsidR="00CD6CE6" w:rsidRPr="00CD6CE6">
              <w:rPr>
                <w:rStyle w:val="a3"/>
              </w:rPr>
              <w:t>Статья 33. Действие настоящих Правил по отношению к ранее возникшим отношениям</w:t>
            </w:r>
            <w:r w:rsidR="00CD6CE6" w:rsidRPr="00CD6CE6">
              <w:rPr>
                <w:webHidden/>
              </w:rPr>
              <w:tab/>
            </w:r>
            <w:r w:rsidRPr="00CD6CE6">
              <w:rPr>
                <w:webHidden/>
              </w:rPr>
              <w:fldChar w:fldCharType="begin"/>
            </w:r>
            <w:r w:rsidR="00CD6CE6" w:rsidRPr="00CD6CE6">
              <w:rPr>
                <w:webHidden/>
              </w:rPr>
              <w:instrText xml:space="preserve"> PAGEREF _Toc201628761 \h </w:instrText>
            </w:r>
            <w:r w:rsidRPr="00CD6CE6">
              <w:rPr>
                <w:webHidden/>
              </w:rPr>
            </w:r>
            <w:r w:rsidRPr="00CD6CE6">
              <w:rPr>
                <w:webHidden/>
              </w:rPr>
              <w:fldChar w:fldCharType="separate"/>
            </w:r>
            <w:r w:rsidR="003E1932">
              <w:rPr>
                <w:webHidden/>
              </w:rPr>
              <w:t>34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2" w:history="1">
            <w:r w:rsidR="00CD6CE6" w:rsidRPr="00CD6CE6">
              <w:rPr>
                <w:rStyle w:val="a3"/>
              </w:rPr>
              <w:t>Статья 34. Ответственность за нарушение законодательства о градостроительной деятельности</w:t>
            </w:r>
            <w:r w:rsidR="00CD6CE6" w:rsidRPr="00CD6CE6">
              <w:rPr>
                <w:webHidden/>
              </w:rPr>
              <w:tab/>
            </w:r>
            <w:r w:rsidRPr="00CD6CE6">
              <w:rPr>
                <w:webHidden/>
              </w:rPr>
              <w:fldChar w:fldCharType="begin"/>
            </w:r>
            <w:r w:rsidR="00CD6CE6" w:rsidRPr="00CD6CE6">
              <w:rPr>
                <w:webHidden/>
              </w:rPr>
              <w:instrText xml:space="preserve"> PAGEREF _Toc201628762 \h </w:instrText>
            </w:r>
            <w:r w:rsidRPr="00CD6CE6">
              <w:rPr>
                <w:webHidden/>
              </w:rPr>
            </w:r>
            <w:r w:rsidRPr="00CD6CE6">
              <w:rPr>
                <w:webHidden/>
              </w:rPr>
              <w:fldChar w:fldCharType="separate"/>
            </w:r>
            <w:r w:rsidR="003E1932">
              <w:rPr>
                <w:webHidden/>
              </w:rPr>
              <w:t>34</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3" w:history="1">
            <w:r w:rsidR="00CD6CE6" w:rsidRPr="00CD6CE6">
              <w:rPr>
                <w:rStyle w:val="a3"/>
              </w:rPr>
              <w:t>Статья 35. Сведения о границах территориальных зон</w:t>
            </w:r>
            <w:r w:rsidR="00CD6CE6" w:rsidRPr="00CD6CE6">
              <w:rPr>
                <w:webHidden/>
              </w:rPr>
              <w:tab/>
            </w:r>
            <w:r w:rsidRPr="00CD6CE6">
              <w:rPr>
                <w:webHidden/>
              </w:rPr>
              <w:fldChar w:fldCharType="begin"/>
            </w:r>
            <w:r w:rsidR="00CD6CE6" w:rsidRPr="00CD6CE6">
              <w:rPr>
                <w:webHidden/>
              </w:rPr>
              <w:instrText xml:space="preserve"> PAGEREF _Toc201628763 \h </w:instrText>
            </w:r>
            <w:r w:rsidRPr="00CD6CE6">
              <w:rPr>
                <w:webHidden/>
              </w:rPr>
            </w:r>
            <w:r w:rsidRPr="00CD6CE6">
              <w:rPr>
                <w:webHidden/>
              </w:rPr>
              <w:fldChar w:fldCharType="separate"/>
            </w:r>
            <w:r w:rsidR="003E1932">
              <w:rPr>
                <w:webHidden/>
              </w:rPr>
              <w:t>35</w:t>
            </w:r>
            <w:r w:rsidRPr="00CD6CE6">
              <w:rPr>
                <w:webHidden/>
              </w:rPr>
              <w:fldChar w:fldCharType="end"/>
            </w:r>
          </w:hyperlink>
        </w:p>
        <w:p w:rsidR="00CD6CE6" w:rsidRPr="00CD6CE6" w:rsidRDefault="000B290E" w:rsidP="00CD6CE6">
          <w:pPr>
            <w:pStyle w:val="14"/>
            <w:spacing w:after="120"/>
            <w:rPr>
              <w:rFonts w:eastAsiaTheme="minorEastAsia"/>
              <w:b w:val="0"/>
              <w:lang w:bidi="ar-SA"/>
            </w:rPr>
          </w:pPr>
          <w:hyperlink w:anchor="_Toc201628764" w:history="1">
            <w:r w:rsidR="00CD6CE6" w:rsidRPr="00CD6CE6">
              <w:rPr>
                <w:rStyle w:val="a3"/>
              </w:rPr>
              <w:t xml:space="preserve">Часть </w:t>
            </w:r>
            <w:r w:rsidR="00CD6CE6" w:rsidRPr="00CD6CE6">
              <w:rPr>
                <w:rStyle w:val="a3"/>
                <w:lang w:val="en-US"/>
              </w:rPr>
              <w:t>II</w:t>
            </w:r>
            <w:r w:rsidR="00CD6CE6" w:rsidRPr="00CD6CE6">
              <w:rPr>
                <w:rStyle w:val="a3"/>
              </w:rPr>
              <w:t>. Карта градостроительного зонирования</w:t>
            </w:r>
            <w:r w:rsidR="00CD6CE6" w:rsidRPr="00CD6CE6">
              <w:rPr>
                <w:webHidden/>
              </w:rPr>
              <w:tab/>
            </w:r>
            <w:r w:rsidRPr="00CD6CE6">
              <w:rPr>
                <w:webHidden/>
              </w:rPr>
              <w:fldChar w:fldCharType="begin"/>
            </w:r>
            <w:r w:rsidR="00CD6CE6" w:rsidRPr="00CD6CE6">
              <w:rPr>
                <w:webHidden/>
              </w:rPr>
              <w:instrText xml:space="preserve"> PAGEREF _Toc201628764 \h </w:instrText>
            </w:r>
            <w:r w:rsidRPr="00CD6CE6">
              <w:rPr>
                <w:webHidden/>
              </w:rPr>
            </w:r>
            <w:r w:rsidRPr="00CD6CE6">
              <w:rPr>
                <w:webHidden/>
              </w:rPr>
              <w:fldChar w:fldCharType="separate"/>
            </w:r>
            <w:r w:rsidR="003E1932">
              <w:rPr>
                <w:webHidden/>
              </w:rPr>
              <w:t>36</w:t>
            </w:r>
            <w:r w:rsidRPr="00CD6CE6">
              <w:rPr>
                <w:webHidden/>
              </w:rPr>
              <w:fldChar w:fldCharType="end"/>
            </w:r>
          </w:hyperlink>
        </w:p>
        <w:p w:rsidR="00CD6CE6" w:rsidRPr="00CD6CE6" w:rsidRDefault="000B290E" w:rsidP="00CD6CE6">
          <w:pPr>
            <w:pStyle w:val="14"/>
            <w:spacing w:after="120"/>
            <w:rPr>
              <w:rFonts w:eastAsiaTheme="minorEastAsia"/>
              <w:b w:val="0"/>
              <w:lang w:bidi="ar-SA"/>
            </w:rPr>
          </w:pPr>
          <w:hyperlink w:anchor="_Toc201628765" w:history="1">
            <w:r w:rsidR="00CD6CE6" w:rsidRPr="00CD6CE6">
              <w:rPr>
                <w:rStyle w:val="a3"/>
                <w:b w:val="0"/>
              </w:rPr>
              <w:t>Глава 10. Карта градостроительного зонирования</w:t>
            </w:r>
            <w:r w:rsidR="00CD6CE6" w:rsidRPr="00CD6CE6">
              <w:rPr>
                <w:b w:val="0"/>
                <w:webHidden/>
              </w:rPr>
              <w:tab/>
            </w:r>
            <w:r w:rsidRPr="00CD6CE6">
              <w:rPr>
                <w:b w:val="0"/>
                <w:webHidden/>
              </w:rPr>
              <w:fldChar w:fldCharType="begin"/>
            </w:r>
            <w:r w:rsidR="00CD6CE6" w:rsidRPr="00CD6CE6">
              <w:rPr>
                <w:b w:val="0"/>
                <w:webHidden/>
              </w:rPr>
              <w:instrText xml:space="preserve"> PAGEREF _Toc201628765 \h </w:instrText>
            </w:r>
            <w:r w:rsidRPr="00CD6CE6">
              <w:rPr>
                <w:b w:val="0"/>
                <w:webHidden/>
              </w:rPr>
            </w:r>
            <w:r w:rsidRPr="00CD6CE6">
              <w:rPr>
                <w:b w:val="0"/>
                <w:webHidden/>
              </w:rPr>
              <w:fldChar w:fldCharType="separate"/>
            </w:r>
            <w:r w:rsidR="003E1932">
              <w:rPr>
                <w:b w:val="0"/>
                <w:webHidden/>
              </w:rPr>
              <w:t>36</w:t>
            </w:r>
            <w:r w:rsidRPr="00CD6CE6">
              <w:rPr>
                <w:b w:val="0"/>
                <w:webHidden/>
              </w:rPr>
              <w:fldChar w:fldCharType="end"/>
            </w:r>
          </w:hyperlink>
        </w:p>
        <w:p w:rsidR="00CD6CE6" w:rsidRPr="00CD6CE6" w:rsidRDefault="000B290E" w:rsidP="00CD6CE6">
          <w:pPr>
            <w:pStyle w:val="35"/>
            <w:rPr>
              <w:rFonts w:eastAsiaTheme="minorEastAsia"/>
              <w:color w:val="auto"/>
              <w:lang w:eastAsia="ru-RU" w:bidi="ar-SA"/>
            </w:rPr>
          </w:pPr>
          <w:hyperlink w:anchor="_Toc201628766" w:history="1">
            <w:r w:rsidR="00CD6CE6" w:rsidRPr="00CD6CE6">
              <w:rPr>
                <w:rStyle w:val="a3"/>
              </w:rPr>
              <w:t>Статья 36. Карта градостроительного зонирования межселенной территории</w:t>
            </w:r>
            <w:r w:rsidR="00CD6CE6" w:rsidRPr="00CD6CE6">
              <w:rPr>
                <w:webHidden/>
              </w:rPr>
              <w:tab/>
            </w:r>
            <w:r w:rsidRPr="00CD6CE6">
              <w:rPr>
                <w:webHidden/>
              </w:rPr>
              <w:fldChar w:fldCharType="begin"/>
            </w:r>
            <w:r w:rsidR="00CD6CE6" w:rsidRPr="00CD6CE6">
              <w:rPr>
                <w:webHidden/>
              </w:rPr>
              <w:instrText xml:space="preserve"> PAGEREF _Toc201628766 \h </w:instrText>
            </w:r>
            <w:r w:rsidRPr="00CD6CE6">
              <w:rPr>
                <w:webHidden/>
              </w:rPr>
            </w:r>
            <w:r w:rsidRPr="00CD6CE6">
              <w:rPr>
                <w:webHidden/>
              </w:rPr>
              <w:fldChar w:fldCharType="separate"/>
            </w:r>
            <w:r w:rsidR="003E1932">
              <w:rPr>
                <w:webHidden/>
              </w:rPr>
              <w:t>36</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7" w:history="1">
            <w:r w:rsidR="00CD6CE6" w:rsidRPr="00CD6CE6">
              <w:rPr>
                <w:rStyle w:val="a3"/>
              </w:rPr>
              <w:t xml:space="preserve">Статья 37. Территориальные зоны межселенной территории Пригородного района </w:t>
            </w:r>
            <w:r w:rsidR="00CD6CE6" w:rsidRPr="00CD6CE6">
              <w:rPr>
                <w:rStyle w:val="a3"/>
                <w:lang w:eastAsia="en-US"/>
              </w:rPr>
              <w:t>(северо-восточнее населенного пункта Даргавс)</w:t>
            </w:r>
            <w:r w:rsidR="00CD6CE6" w:rsidRPr="00CD6CE6">
              <w:rPr>
                <w:webHidden/>
              </w:rPr>
              <w:tab/>
            </w:r>
            <w:r w:rsidRPr="00CD6CE6">
              <w:rPr>
                <w:webHidden/>
              </w:rPr>
              <w:fldChar w:fldCharType="begin"/>
            </w:r>
            <w:r w:rsidR="00CD6CE6" w:rsidRPr="00CD6CE6">
              <w:rPr>
                <w:webHidden/>
              </w:rPr>
              <w:instrText xml:space="preserve"> PAGEREF _Toc201628767 \h </w:instrText>
            </w:r>
            <w:r w:rsidRPr="00CD6CE6">
              <w:rPr>
                <w:webHidden/>
              </w:rPr>
            </w:r>
            <w:r w:rsidRPr="00CD6CE6">
              <w:rPr>
                <w:webHidden/>
              </w:rPr>
              <w:fldChar w:fldCharType="separate"/>
            </w:r>
            <w:r w:rsidR="003E1932">
              <w:rPr>
                <w:webHidden/>
              </w:rPr>
              <w:t>36</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8" w:history="1">
            <w:r w:rsidR="00CD6CE6" w:rsidRPr="00CD6CE6">
              <w:rPr>
                <w:rStyle w:val="a3"/>
                <w:rFonts w:eastAsiaTheme="minorHAnsi"/>
                <w:lang w:eastAsia="en-US"/>
              </w:rPr>
              <w:t>Статья 38. Особенности использования и застройки земельных участков, расположенных на территориях, отнесенных настоящими Правилами к различным территориальным зонам</w:t>
            </w:r>
            <w:r w:rsidR="00CD6CE6" w:rsidRPr="00CD6CE6">
              <w:rPr>
                <w:webHidden/>
              </w:rPr>
              <w:tab/>
            </w:r>
            <w:r w:rsidRPr="00CD6CE6">
              <w:rPr>
                <w:webHidden/>
              </w:rPr>
              <w:fldChar w:fldCharType="begin"/>
            </w:r>
            <w:r w:rsidR="00CD6CE6" w:rsidRPr="00CD6CE6">
              <w:rPr>
                <w:webHidden/>
              </w:rPr>
              <w:instrText xml:space="preserve"> PAGEREF _Toc201628768 \h </w:instrText>
            </w:r>
            <w:r w:rsidRPr="00CD6CE6">
              <w:rPr>
                <w:webHidden/>
              </w:rPr>
            </w:r>
            <w:r w:rsidRPr="00CD6CE6">
              <w:rPr>
                <w:webHidden/>
              </w:rPr>
              <w:fldChar w:fldCharType="separate"/>
            </w:r>
            <w:r w:rsidR="003E1932">
              <w:rPr>
                <w:webHidden/>
              </w:rPr>
              <w:t>37</w:t>
            </w:r>
            <w:r w:rsidRPr="00CD6CE6">
              <w:rPr>
                <w:webHidden/>
              </w:rPr>
              <w:fldChar w:fldCharType="end"/>
            </w:r>
          </w:hyperlink>
        </w:p>
        <w:p w:rsidR="00CD6CE6" w:rsidRPr="00CD6CE6" w:rsidRDefault="000B290E" w:rsidP="00CD6CE6">
          <w:pPr>
            <w:pStyle w:val="35"/>
            <w:rPr>
              <w:rFonts w:eastAsiaTheme="minorEastAsia"/>
              <w:color w:val="auto"/>
              <w:lang w:eastAsia="ru-RU" w:bidi="ar-SA"/>
            </w:rPr>
          </w:pPr>
          <w:hyperlink w:anchor="_Toc201628769" w:history="1">
            <w:r w:rsidR="00CD6CE6" w:rsidRPr="00CD6CE6">
              <w:rPr>
                <w:rStyle w:val="a3"/>
              </w:rPr>
              <w:t>Статья 39. Порядок ведения карты градостроительного зонирования</w:t>
            </w:r>
            <w:r w:rsidR="00CD6CE6" w:rsidRPr="00CD6CE6">
              <w:rPr>
                <w:webHidden/>
              </w:rPr>
              <w:tab/>
            </w:r>
            <w:r w:rsidRPr="00CD6CE6">
              <w:rPr>
                <w:webHidden/>
              </w:rPr>
              <w:fldChar w:fldCharType="begin"/>
            </w:r>
            <w:r w:rsidR="00CD6CE6" w:rsidRPr="00CD6CE6">
              <w:rPr>
                <w:webHidden/>
              </w:rPr>
              <w:instrText xml:space="preserve"> PAGEREF _Toc201628769 \h </w:instrText>
            </w:r>
            <w:r w:rsidRPr="00CD6CE6">
              <w:rPr>
                <w:webHidden/>
              </w:rPr>
            </w:r>
            <w:r w:rsidRPr="00CD6CE6">
              <w:rPr>
                <w:webHidden/>
              </w:rPr>
              <w:fldChar w:fldCharType="separate"/>
            </w:r>
            <w:r w:rsidR="003E1932">
              <w:rPr>
                <w:webHidden/>
              </w:rPr>
              <w:t>37</w:t>
            </w:r>
            <w:r w:rsidRPr="00CD6CE6">
              <w:rPr>
                <w:webHidden/>
              </w:rPr>
              <w:fldChar w:fldCharType="end"/>
            </w:r>
          </w:hyperlink>
        </w:p>
        <w:p w:rsidR="00CD6CE6" w:rsidRPr="00CD6CE6" w:rsidRDefault="000B290E" w:rsidP="00CD6CE6">
          <w:pPr>
            <w:pStyle w:val="14"/>
            <w:spacing w:after="120"/>
            <w:rPr>
              <w:rFonts w:eastAsiaTheme="minorEastAsia"/>
              <w:b w:val="0"/>
              <w:lang w:bidi="ar-SA"/>
            </w:rPr>
          </w:pPr>
          <w:hyperlink w:anchor="_Toc201628770" w:history="1">
            <w:r w:rsidR="00CD6CE6" w:rsidRPr="00CD6CE6">
              <w:rPr>
                <w:rStyle w:val="a3"/>
              </w:rPr>
              <w:t>Часть III. Градостроительные регламенты</w:t>
            </w:r>
            <w:r w:rsidR="00CD6CE6" w:rsidRPr="00CD6CE6">
              <w:rPr>
                <w:webHidden/>
              </w:rPr>
              <w:tab/>
            </w:r>
            <w:r w:rsidRPr="00CD6CE6">
              <w:rPr>
                <w:webHidden/>
              </w:rPr>
              <w:fldChar w:fldCharType="begin"/>
            </w:r>
            <w:r w:rsidR="00CD6CE6" w:rsidRPr="00CD6CE6">
              <w:rPr>
                <w:webHidden/>
              </w:rPr>
              <w:instrText xml:space="preserve"> PAGEREF _Toc201628770 \h </w:instrText>
            </w:r>
            <w:r w:rsidRPr="00CD6CE6">
              <w:rPr>
                <w:webHidden/>
              </w:rPr>
            </w:r>
            <w:r w:rsidRPr="00CD6CE6">
              <w:rPr>
                <w:webHidden/>
              </w:rPr>
              <w:fldChar w:fldCharType="separate"/>
            </w:r>
            <w:r w:rsidR="003E1932">
              <w:rPr>
                <w:webHidden/>
              </w:rPr>
              <w:t>38</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71" w:history="1">
            <w:r w:rsidR="00CD6CE6" w:rsidRPr="00CD6CE6">
              <w:rPr>
                <w:rStyle w:val="a3"/>
                <w:noProof/>
                <w:sz w:val="25"/>
                <w:szCs w:val="25"/>
              </w:rPr>
              <w:t>Глава 11. Градостроительные регламенты межселенной территории</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_Toc201628771 \h </w:instrText>
            </w:r>
            <w:r w:rsidRPr="00CD6CE6">
              <w:rPr>
                <w:noProof/>
                <w:webHidden/>
                <w:sz w:val="25"/>
                <w:szCs w:val="25"/>
              </w:rPr>
            </w:r>
            <w:r w:rsidRPr="00CD6CE6">
              <w:rPr>
                <w:noProof/>
                <w:webHidden/>
                <w:sz w:val="25"/>
                <w:szCs w:val="25"/>
              </w:rPr>
              <w:fldChar w:fldCharType="separate"/>
            </w:r>
            <w:r w:rsidR="003E1932">
              <w:rPr>
                <w:noProof/>
                <w:webHidden/>
                <w:sz w:val="25"/>
                <w:szCs w:val="25"/>
              </w:rPr>
              <w:t>38</w:t>
            </w:r>
            <w:r w:rsidRPr="00CD6CE6">
              <w:rPr>
                <w:noProof/>
                <w:webHidden/>
                <w:sz w:val="25"/>
                <w:szCs w:val="25"/>
              </w:rPr>
              <w:fldChar w:fldCharType="end"/>
            </w:r>
          </w:hyperlink>
        </w:p>
        <w:p w:rsidR="00CD6CE6" w:rsidRPr="00CD6CE6" w:rsidRDefault="000B290E" w:rsidP="00CD6CE6">
          <w:pPr>
            <w:pStyle w:val="35"/>
            <w:rPr>
              <w:rFonts w:eastAsiaTheme="minorEastAsia"/>
              <w:color w:val="auto"/>
              <w:lang w:eastAsia="ru-RU" w:bidi="ar-SA"/>
            </w:rPr>
          </w:pPr>
          <w:hyperlink w:anchor="_Toc201628772" w:history="1">
            <w:r w:rsidR="00CD6CE6" w:rsidRPr="00CD6CE6">
              <w:rPr>
                <w:rStyle w:val="a3"/>
              </w:rPr>
              <w:t>Статья 42. П-5. Зона транспортной инфраструктуры</w:t>
            </w:r>
            <w:r w:rsidR="00CD6CE6" w:rsidRPr="00CD6CE6">
              <w:rPr>
                <w:webHidden/>
              </w:rPr>
              <w:tab/>
            </w:r>
            <w:r w:rsidRPr="00CD6CE6">
              <w:rPr>
                <w:webHidden/>
              </w:rPr>
              <w:fldChar w:fldCharType="begin"/>
            </w:r>
            <w:r w:rsidR="00CD6CE6" w:rsidRPr="00CD6CE6">
              <w:rPr>
                <w:webHidden/>
              </w:rPr>
              <w:instrText xml:space="preserve"> PAGEREF _Toc201628772 \h </w:instrText>
            </w:r>
            <w:r w:rsidRPr="00CD6CE6">
              <w:rPr>
                <w:webHidden/>
              </w:rPr>
            </w:r>
            <w:r w:rsidRPr="00CD6CE6">
              <w:rPr>
                <w:webHidden/>
              </w:rPr>
              <w:fldChar w:fldCharType="separate"/>
            </w:r>
            <w:r w:rsidR="003E1932">
              <w:rPr>
                <w:webHidden/>
              </w:rPr>
              <w:t>38</w:t>
            </w:r>
            <w:r w:rsidRPr="00CD6CE6">
              <w:rPr>
                <w:webHidden/>
              </w:rPr>
              <w:fldChar w:fldCharType="end"/>
            </w:r>
          </w:hyperlink>
        </w:p>
        <w:p w:rsidR="00CD6CE6" w:rsidRPr="00CD6CE6" w:rsidRDefault="000B290E" w:rsidP="00CD6CE6">
          <w:pPr>
            <w:pStyle w:val="2a"/>
            <w:tabs>
              <w:tab w:val="right" w:leader="dot" w:pos="9214"/>
            </w:tabs>
            <w:spacing w:before="0" w:after="120" w:line="240" w:lineRule="auto"/>
            <w:ind w:right="1977"/>
            <w:rPr>
              <w:rFonts w:eastAsiaTheme="minorEastAsia"/>
              <w:noProof/>
              <w:color w:val="auto"/>
              <w:sz w:val="25"/>
              <w:szCs w:val="25"/>
              <w:lang w:bidi="ar-SA"/>
            </w:rPr>
          </w:pPr>
          <w:hyperlink w:anchor="_Toc201628773" w:history="1">
            <w:r w:rsidR="00CD6CE6" w:rsidRPr="00CD6CE6">
              <w:rPr>
                <w:rStyle w:val="a3"/>
                <w:noProof/>
                <w:sz w:val="25"/>
                <w:szCs w:val="25"/>
              </w:rPr>
              <w:t>Приложение</w:t>
            </w:r>
            <w:r w:rsidR="00CD6CE6" w:rsidRPr="00CD6CE6">
              <w:rPr>
                <w:noProof/>
                <w:webHidden/>
                <w:sz w:val="25"/>
                <w:szCs w:val="25"/>
              </w:rPr>
              <w:tab/>
            </w:r>
            <w:r w:rsidRPr="00CD6CE6">
              <w:rPr>
                <w:noProof/>
                <w:webHidden/>
                <w:sz w:val="25"/>
                <w:szCs w:val="25"/>
              </w:rPr>
              <w:fldChar w:fldCharType="begin"/>
            </w:r>
            <w:r w:rsidR="00CD6CE6" w:rsidRPr="00CD6CE6">
              <w:rPr>
                <w:noProof/>
                <w:webHidden/>
                <w:sz w:val="25"/>
                <w:szCs w:val="25"/>
              </w:rPr>
              <w:instrText xml:space="preserve"> PAGEREF _Toc201628773 \h </w:instrText>
            </w:r>
            <w:r w:rsidRPr="00CD6CE6">
              <w:rPr>
                <w:noProof/>
                <w:webHidden/>
                <w:sz w:val="25"/>
                <w:szCs w:val="25"/>
              </w:rPr>
            </w:r>
            <w:r w:rsidRPr="00CD6CE6">
              <w:rPr>
                <w:noProof/>
                <w:webHidden/>
                <w:sz w:val="25"/>
                <w:szCs w:val="25"/>
              </w:rPr>
              <w:fldChar w:fldCharType="separate"/>
            </w:r>
            <w:r w:rsidR="003E1932">
              <w:rPr>
                <w:noProof/>
                <w:webHidden/>
                <w:sz w:val="25"/>
                <w:szCs w:val="25"/>
              </w:rPr>
              <w:t>41</w:t>
            </w:r>
            <w:r w:rsidRPr="00CD6CE6">
              <w:rPr>
                <w:noProof/>
                <w:webHidden/>
                <w:sz w:val="25"/>
                <w:szCs w:val="25"/>
              </w:rPr>
              <w:fldChar w:fldCharType="end"/>
            </w:r>
          </w:hyperlink>
        </w:p>
        <w:p w:rsidR="00CD6CE6" w:rsidRPr="00CD6CE6" w:rsidRDefault="000B290E" w:rsidP="00CD6CE6">
          <w:pPr>
            <w:tabs>
              <w:tab w:val="right" w:leader="dot" w:pos="9214"/>
            </w:tabs>
            <w:spacing w:after="120"/>
            <w:ind w:right="1977"/>
            <w:rPr>
              <w:rFonts w:ascii="Times New Roman" w:hAnsi="Times New Roman" w:cs="Times New Roman"/>
              <w:sz w:val="25"/>
              <w:szCs w:val="25"/>
            </w:rPr>
          </w:pPr>
          <w:r w:rsidRPr="00CD6CE6">
            <w:rPr>
              <w:rFonts w:ascii="Times New Roman" w:hAnsi="Times New Roman" w:cs="Times New Roman"/>
              <w:b/>
              <w:bCs/>
              <w:sz w:val="25"/>
              <w:szCs w:val="25"/>
            </w:rPr>
            <w:fldChar w:fldCharType="end"/>
          </w:r>
        </w:p>
      </w:sdtContent>
    </w:sdt>
    <w:p w:rsidR="00F044F8" w:rsidRDefault="00F044F8" w:rsidP="00CD6CE6">
      <w:pPr>
        <w:spacing w:after="120"/>
        <w:rPr>
          <w:rFonts w:ascii="Times New Roman" w:eastAsia="Times New Roman" w:hAnsi="Times New Roman" w:cs="Times New Roman"/>
          <w:b/>
          <w:bCs/>
          <w:sz w:val="26"/>
          <w:szCs w:val="26"/>
        </w:rPr>
      </w:pPr>
      <w:r w:rsidRPr="00CD6CE6">
        <w:rPr>
          <w:rFonts w:ascii="Times New Roman" w:hAnsi="Times New Roman" w:cs="Times New Roman"/>
          <w:sz w:val="25"/>
          <w:szCs w:val="25"/>
        </w:rPr>
        <w:br w:type="page"/>
      </w:r>
    </w:p>
    <w:p w:rsidR="00897EFD" w:rsidRPr="00F044F8" w:rsidRDefault="00897EFD" w:rsidP="00F044F8">
      <w:pPr>
        <w:pStyle w:val="1"/>
        <w:spacing w:before="120" w:after="120"/>
        <w:rPr>
          <w:rFonts w:ascii="Times New Roman" w:hAnsi="Times New Roman" w:cs="Times New Roman"/>
          <w:color w:val="auto"/>
          <w:sz w:val="26"/>
          <w:szCs w:val="26"/>
        </w:rPr>
      </w:pPr>
      <w:bookmarkStart w:id="0" w:name="_Toc186157145"/>
      <w:bookmarkStart w:id="1" w:name="_Toc201628719"/>
      <w:r w:rsidRPr="00F044F8">
        <w:rPr>
          <w:rFonts w:ascii="Times New Roman" w:hAnsi="Times New Roman" w:cs="Times New Roman"/>
          <w:color w:val="auto"/>
          <w:sz w:val="26"/>
          <w:szCs w:val="26"/>
        </w:rPr>
        <w:lastRenderedPageBreak/>
        <w:t>Часть I. Порядок применения правил землепользования и застройки межселенных территорий Пригородного района и внесения в них изменений</w:t>
      </w:r>
      <w:bookmarkEnd w:id="0"/>
      <w:bookmarkEnd w:id="1"/>
    </w:p>
    <w:p w:rsidR="00897EFD" w:rsidRPr="00F044F8" w:rsidRDefault="00897EFD" w:rsidP="00F044F8">
      <w:pPr>
        <w:pStyle w:val="2"/>
        <w:spacing w:before="120" w:after="120"/>
        <w:rPr>
          <w:rFonts w:ascii="Times New Roman" w:hAnsi="Times New Roman" w:cs="Times New Roman"/>
          <w:color w:val="auto"/>
        </w:rPr>
      </w:pPr>
      <w:bookmarkStart w:id="2" w:name="bookmark6"/>
      <w:bookmarkStart w:id="3" w:name="_Toc186157146"/>
      <w:bookmarkStart w:id="4" w:name="_Toc201628720"/>
      <w:r w:rsidRPr="00F044F8">
        <w:rPr>
          <w:rFonts w:ascii="Times New Roman" w:hAnsi="Times New Roman" w:cs="Times New Roman"/>
          <w:color w:val="auto"/>
        </w:rPr>
        <w:t xml:space="preserve">Глава 1. Общие положения о Правилах землепользования и застройки межселенных территорий </w:t>
      </w:r>
      <w:r w:rsidR="00844856" w:rsidRPr="00F044F8">
        <w:rPr>
          <w:rFonts w:ascii="Times New Roman" w:hAnsi="Times New Roman" w:cs="Times New Roman"/>
          <w:color w:val="auto"/>
        </w:rPr>
        <w:t>Пригородного</w:t>
      </w:r>
      <w:r w:rsidRPr="00F044F8">
        <w:rPr>
          <w:rFonts w:ascii="Times New Roman" w:hAnsi="Times New Roman" w:cs="Times New Roman"/>
          <w:color w:val="auto"/>
        </w:rPr>
        <w:t xml:space="preserve"> района</w:t>
      </w:r>
      <w:bookmarkEnd w:id="2"/>
      <w:bookmarkEnd w:id="3"/>
      <w:bookmarkEnd w:id="4"/>
    </w:p>
    <w:p w:rsidR="00897EFD" w:rsidRPr="00F044F8" w:rsidRDefault="00897EFD" w:rsidP="00F044F8">
      <w:pPr>
        <w:pStyle w:val="3"/>
        <w:spacing w:before="120" w:after="120"/>
        <w:rPr>
          <w:rFonts w:ascii="Times New Roman" w:hAnsi="Times New Roman" w:cs="Times New Roman"/>
          <w:color w:val="auto"/>
          <w:sz w:val="26"/>
          <w:szCs w:val="26"/>
        </w:rPr>
      </w:pPr>
      <w:bookmarkStart w:id="5" w:name="_Toc173847802"/>
      <w:bookmarkStart w:id="6" w:name="_Toc186157147"/>
      <w:bookmarkStart w:id="7" w:name="_Toc201628721"/>
      <w:bookmarkStart w:id="8" w:name="bookmark2"/>
      <w:r w:rsidRPr="00F044F8">
        <w:rPr>
          <w:rFonts w:ascii="Times New Roman" w:hAnsi="Times New Roman" w:cs="Times New Roman"/>
          <w:color w:val="auto"/>
          <w:sz w:val="26"/>
          <w:szCs w:val="26"/>
        </w:rPr>
        <w:t>Статья 1. Предмет регулирования и цели подготовки Правил землепользования и застройки</w:t>
      </w:r>
      <w:bookmarkEnd w:id="5"/>
      <w:r w:rsidRPr="00F044F8">
        <w:rPr>
          <w:rFonts w:ascii="Times New Roman" w:hAnsi="Times New Roman" w:cs="Times New Roman"/>
          <w:color w:val="auto"/>
          <w:sz w:val="26"/>
          <w:szCs w:val="26"/>
        </w:rPr>
        <w:t xml:space="preserve"> межселенных территорий</w:t>
      </w:r>
      <w:bookmarkEnd w:id="6"/>
      <w:bookmarkEnd w:id="7"/>
    </w:p>
    <w:p w:rsidR="002941F4" w:rsidRPr="00F97BE6" w:rsidRDefault="002941F4" w:rsidP="00A91F20">
      <w:pPr>
        <w:widowControl/>
        <w:tabs>
          <w:tab w:val="decimal" w:pos="0"/>
        </w:tabs>
        <w:suppressAutoHyphens/>
        <w:spacing w:after="120"/>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color w:val="auto"/>
          <w:sz w:val="26"/>
          <w:szCs w:val="26"/>
          <w:lang w:eastAsia="zh-CN" w:bidi="ar-SA"/>
        </w:rPr>
        <w:t>1. Настоящие Правила подготовлены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законами и нормативными правовыми актами Республики Северная Осетия-Алания, Пригородного муниципального района.</w:t>
      </w:r>
    </w:p>
    <w:p w:rsidR="00897EFD"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color w:val="auto"/>
          <w:sz w:val="26"/>
          <w:szCs w:val="26"/>
          <w:lang w:eastAsia="zh-CN" w:bidi="ar-SA"/>
        </w:rPr>
        <w:t>2</w:t>
      </w:r>
      <w:r w:rsidR="00897EFD" w:rsidRPr="00F97BE6">
        <w:rPr>
          <w:rFonts w:ascii="Times New Roman" w:eastAsia="Times New Roman" w:hAnsi="Times New Roman" w:cs="Times New Roman"/>
          <w:color w:val="auto"/>
          <w:sz w:val="26"/>
          <w:szCs w:val="26"/>
          <w:lang w:eastAsia="zh-CN" w:bidi="ar-SA"/>
        </w:rPr>
        <w:t>. Правила землепользования и застройки межселенных территорий Пригородного муниципального района Республики Северная Осетия-Алания</w:t>
      </w:r>
      <w:r w:rsidR="001565DA" w:rsidRPr="00F97BE6">
        <w:rPr>
          <w:rFonts w:ascii="Times New Roman" w:eastAsia="Times New Roman" w:hAnsi="Times New Roman" w:cs="Times New Roman"/>
          <w:color w:val="auto"/>
          <w:sz w:val="26"/>
          <w:szCs w:val="26"/>
          <w:lang w:eastAsia="zh-CN" w:bidi="ar-SA"/>
        </w:rPr>
        <w:t xml:space="preserve"> (северо-восточнее населенного пункта </w:t>
      </w:r>
      <w:r w:rsidR="00A91F20">
        <w:rPr>
          <w:rFonts w:ascii="Times New Roman" w:eastAsia="Times New Roman" w:hAnsi="Times New Roman" w:cs="Times New Roman"/>
          <w:color w:val="auto"/>
          <w:sz w:val="26"/>
          <w:szCs w:val="26"/>
          <w:lang w:eastAsia="zh-CN" w:bidi="ar-SA"/>
        </w:rPr>
        <w:t>Даргавс</w:t>
      </w:r>
      <w:r w:rsidR="001565DA" w:rsidRPr="00F97BE6">
        <w:rPr>
          <w:rFonts w:ascii="Times New Roman" w:eastAsia="Times New Roman" w:hAnsi="Times New Roman" w:cs="Times New Roman"/>
          <w:color w:val="auto"/>
          <w:sz w:val="26"/>
          <w:szCs w:val="26"/>
          <w:lang w:eastAsia="zh-CN" w:bidi="ar-SA"/>
        </w:rPr>
        <w:t>)</w:t>
      </w:r>
      <w:r w:rsidR="00897EFD" w:rsidRPr="00F97BE6">
        <w:rPr>
          <w:rFonts w:ascii="Times New Roman" w:eastAsia="Times New Roman" w:hAnsi="Times New Roman" w:cs="Times New Roman"/>
          <w:color w:val="auto"/>
          <w:sz w:val="26"/>
          <w:szCs w:val="26"/>
          <w:lang w:eastAsia="zh-CN" w:bidi="ar-SA"/>
        </w:rPr>
        <w:t xml:space="preserve"> (далее – Правила)</w:t>
      </w:r>
      <w:r w:rsidR="00897EFD" w:rsidRPr="00F97BE6">
        <w:rPr>
          <w:rFonts w:ascii="Times New Roman" w:eastAsiaTheme="minorHAnsi" w:hAnsi="Times New Roman" w:cs="Times New Roman"/>
          <w:color w:val="auto"/>
          <w:sz w:val="26"/>
          <w:szCs w:val="26"/>
          <w:lang w:eastAsia="en-US" w:bidi="ar-SA"/>
        </w:rPr>
        <w:t xml:space="preserve"> – </w:t>
      </w:r>
      <w:r w:rsidR="00897EFD" w:rsidRPr="00F97BE6">
        <w:rPr>
          <w:rFonts w:ascii="Times New Roman" w:eastAsia="Times New Roman" w:hAnsi="Times New Roman" w:cs="Times New Roman"/>
          <w:color w:val="auto"/>
          <w:sz w:val="26"/>
          <w:szCs w:val="26"/>
          <w:lang w:eastAsia="zh-CN" w:bidi="ar-SA"/>
        </w:rPr>
        <w:t>документ градостроительного зонирования, устанавливающий порядок применения Правил и порядок внесения изменений в Правила, территориальные зоны, градостроительные регламенты.</w:t>
      </w:r>
    </w:p>
    <w:p w:rsidR="006B1C2E" w:rsidRPr="00F97BE6" w:rsidRDefault="006B1C2E" w:rsidP="00F97BE6">
      <w:pPr>
        <w:pStyle w:val="22"/>
        <w:keepNext/>
        <w:keepLines/>
        <w:shd w:val="clear" w:color="auto" w:fill="auto"/>
        <w:spacing w:before="120" w:after="120" w:line="240" w:lineRule="auto"/>
        <w:jc w:val="both"/>
        <w:outlineLvl w:val="2"/>
        <w:rPr>
          <w:sz w:val="26"/>
          <w:szCs w:val="26"/>
        </w:rPr>
      </w:pPr>
      <w:bookmarkStart w:id="9" w:name="_Toc186157148"/>
      <w:bookmarkStart w:id="10" w:name="_Toc201628722"/>
      <w:r w:rsidRPr="00F97BE6">
        <w:rPr>
          <w:sz w:val="26"/>
          <w:szCs w:val="26"/>
        </w:rPr>
        <w:t>Статья 2. Основные понятия, используемые в Правилах землепользования и застройки межселенных территорий Пригородного района</w:t>
      </w:r>
      <w:bookmarkEnd w:id="9"/>
      <w:bookmarkEnd w:id="10"/>
    </w:p>
    <w:p w:rsidR="006B1C2E" w:rsidRPr="00F97BE6" w:rsidRDefault="00F97BE6"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color w:val="auto"/>
          <w:sz w:val="26"/>
          <w:szCs w:val="26"/>
          <w:lang w:eastAsia="zh-CN" w:bidi="ar-SA"/>
        </w:rPr>
        <w:t xml:space="preserve">1. </w:t>
      </w:r>
      <w:r w:rsidR="006B1C2E" w:rsidRPr="00F97BE6">
        <w:rPr>
          <w:rFonts w:ascii="Times New Roman" w:eastAsia="Times New Roman" w:hAnsi="Times New Roman" w:cs="Times New Roman"/>
          <w:color w:val="auto"/>
          <w:sz w:val="26"/>
          <w:szCs w:val="26"/>
          <w:lang w:eastAsia="zh-CN" w:bidi="ar-SA"/>
        </w:rPr>
        <w:t>Для целей настоящих Правил используются следующие основные понятия:</w:t>
      </w:r>
    </w:p>
    <w:p w:rsidR="00AF0A1A" w:rsidRPr="00AF0A1A" w:rsidRDefault="00AF0A1A" w:rsidP="00F97BE6">
      <w:pPr>
        <w:ind w:firstLine="709"/>
        <w:jc w:val="both"/>
        <w:rPr>
          <w:rFonts w:ascii="Times New Roman" w:eastAsiaTheme="minorHAnsi" w:hAnsi="Times New Roman" w:cs="Times New Roman"/>
          <w:color w:val="auto"/>
          <w:sz w:val="26"/>
          <w:szCs w:val="26"/>
          <w:lang w:eastAsia="en-US" w:bidi="ar-SA"/>
        </w:rPr>
      </w:pPr>
      <w:bookmarkStart w:id="11" w:name="sub_6502"/>
      <w:r w:rsidRPr="00F97BE6">
        <w:rPr>
          <w:rFonts w:ascii="Times New Roman" w:eastAsiaTheme="minorHAnsi" w:hAnsi="Times New Roman" w:cs="Times New Roman"/>
          <w:b/>
          <w:bCs/>
          <w:sz w:val="26"/>
          <w:szCs w:val="26"/>
          <w:shd w:val="clear" w:color="auto" w:fill="FFFFFF"/>
        </w:rPr>
        <w:t>виды разрешенного использования земельного участка</w:t>
      </w:r>
      <w:r w:rsidRPr="00AF0A1A">
        <w:rPr>
          <w:rFonts w:ascii="Times New Roman" w:eastAsiaTheme="minorHAnsi" w:hAnsi="Times New Roman" w:cs="Times New Roman"/>
          <w:color w:val="auto"/>
          <w:sz w:val="26"/>
          <w:szCs w:val="26"/>
          <w:lang w:eastAsia="en-US" w:bidi="ar-SA"/>
        </w:rPr>
        <w:t xml:space="preserve"> </w:t>
      </w:r>
      <w:r w:rsidRPr="00AF0A1A">
        <w:rPr>
          <w:rFonts w:ascii="Times New Roman" w:hAnsi="Times New Roman" w:cs="Times New Roman"/>
          <w:sz w:val="26"/>
          <w:szCs w:val="26"/>
        </w:rPr>
        <w:t>– это установленный законодательством перечень видов деятельности, которые могут быть осуществлены на определенном участке земли, в котором классифицируются земельные участки в соответствии с целевым назначением, определенным в градостроительном зонировании территории. Вид разрешенного использования земли закрепляется в Едином государственном реестре недвижимости и не может быть изменен без соответствующего изменения градостроительной документации;</w:t>
      </w:r>
    </w:p>
    <w:bookmarkEnd w:id="11"/>
    <w:p w:rsidR="00AF0A1A" w:rsidRPr="00AF0A1A" w:rsidRDefault="00AF0A1A" w:rsidP="00F97BE6">
      <w:pPr>
        <w:shd w:val="clear" w:color="auto" w:fill="FFFFFF" w:themeFill="background1"/>
        <w:autoSpaceDE w:val="0"/>
        <w:autoSpaceDN w:val="0"/>
        <w:adjustRightInd w:val="0"/>
        <w:ind w:firstLine="709"/>
        <w:jc w:val="both"/>
        <w:rPr>
          <w:rFonts w:ascii="Times New Roman" w:eastAsia="Calibri" w:hAnsi="Times New Roman" w:cs="Times New Roman"/>
          <w:color w:val="auto"/>
          <w:kern w:val="28"/>
          <w:sz w:val="26"/>
          <w:szCs w:val="26"/>
          <w:lang w:eastAsia="en-US" w:bidi="ar-SA"/>
        </w:rPr>
      </w:pPr>
      <w:r w:rsidRPr="00AF0A1A">
        <w:rPr>
          <w:rFonts w:ascii="Times New Roman" w:eastAsia="Calibri" w:hAnsi="Times New Roman" w:cs="Times New Roman"/>
          <w:b/>
          <w:color w:val="auto"/>
          <w:kern w:val="28"/>
          <w:sz w:val="26"/>
          <w:szCs w:val="26"/>
          <w:lang w:eastAsia="en-US" w:bidi="ar-SA"/>
        </w:rPr>
        <w:t>водные объекты общего пользования</w:t>
      </w:r>
      <w:r w:rsidRPr="00AF0A1A">
        <w:rPr>
          <w:rFonts w:ascii="Times New Roman" w:eastAsia="Calibri" w:hAnsi="Times New Roman" w:cs="Times New Roman"/>
          <w:color w:val="auto"/>
          <w:kern w:val="28"/>
          <w:sz w:val="26"/>
          <w:szCs w:val="26"/>
          <w:lang w:eastAsia="en-US" w:bidi="ar-SA"/>
        </w:rPr>
        <w:t xml:space="preserve"> </w:t>
      </w:r>
      <w:r w:rsidRPr="00AF0A1A">
        <w:rPr>
          <w:rFonts w:ascii="Times New Roman" w:eastAsia="Times New Roman" w:hAnsi="Times New Roman" w:cs="Times New Roman"/>
          <w:color w:val="auto"/>
          <w:kern w:val="28"/>
          <w:sz w:val="26"/>
          <w:szCs w:val="26"/>
          <w:lang w:bidi="ar-SA"/>
        </w:rPr>
        <w:t>–</w:t>
      </w:r>
      <w:r w:rsidRPr="00AF0A1A">
        <w:rPr>
          <w:rFonts w:ascii="Times New Roman" w:eastAsia="Calibri" w:hAnsi="Times New Roman" w:cs="Times New Roman"/>
          <w:color w:val="auto"/>
          <w:kern w:val="28"/>
          <w:sz w:val="26"/>
          <w:szCs w:val="26"/>
          <w:lang w:eastAsia="en-US" w:bidi="ar-SA"/>
        </w:rPr>
        <w:t xml:space="preserve"> поверхностные водные объекты, находящиеся в государственной или муниципальной собственности, являются общедоступными водными объектами, если иное не предусмотрено Водным кодексом Российской Федерации;</w:t>
      </w:r>
    </w:p>
    <w:p w:rsidR="001A034C" w:rsidRPr="001A034C" w:rsidRDefault="001A034C" w:rsidP="00F97BE6">
      <w:pPr>
        <w:shd w:val="clear" w:color="auto" w:fill="FFFFFF" w:themeFill="background1"/>
        <w:autoSpaceDE w:val="0"/>
        <w:autoSpaceDN w:val="0"/>
        <w:adjustRightInd w:val="0"/>
        <w:ind w:firstLine="709"/>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color w:val="auto"/>
          <w:kern w:val="28"/>
          <w:sz w:val="26"/>
          <w:szCs w:val="26"/>
          <w:lang w:bidi="ar-SA"/>
        </w:rPr>
        <w:t>водоохранная зона</w:t>
      </w:r>
      <w:r w:rsidRPr="001A034C">
        <w:rPr>
          <w:rFonts w:ascii="Times New Roman" w:eastAsia="Times New Roman" w:hAnsi="Times New Roman" w:cs="Times New Roman"/>
          <w:color w:val="auto"/>
          <w:kern w:val="28"/>
          <w:sz w:val="26"/>
          <w:szCs w:val="26"/>
          <w:lang w:bidi="ar-SA"/>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w:t>
      </w:r>
      <w:r w:rsidRPr="001A034C">
        <w:rPr>
          <w:rFonts w:ascii="Times New Roman" w:eastAsia="Times New Roman" w:hAnsi="Times New Roman" w:cs="Times New Roman"/>
          <w:b/>
          <w:color w:val="auto"/>
          <w:kern w:val="28"/>
          <w:sz w:val="26"/>
          <w:szCs w:val="26"/>
          <w:lang w:bidi="ar-SA"/>
        </w:rPr>
        <w:t>прибрежные защитные полосы</w:t>
      </w:r>
      <w:r w:rsidRPr="001A034C">
        <w:rPr>
          <w:rFonts w:ascii="Times New Roman" w:eastAsia="Times New Roman" w:hAnsi="Times New Roman" w:cs="Times New Roman"/>
          <w:color w:val="auto"/>
          <w:kern w:val="28"/>
          <w:sz w:val="26"/>
          <w:szCs w:val="26"/>
          <w:lang w:bidi="ar-SA"/>
        </w:rPr>
        <w:t>, на территориях которых вводятся дополнительные ограничения хозяйственной и иной деятельности;</w:t>
      </w:r>
    </w:p>
    <w:p w:rsidR="006B1C2E"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градостроительное зонирование</w:t>
      </w:r>
      <w:r w:rsidRPr="00F97BE6">
        <w:rPr>
          <w:rFonts w:ascii="Times New Roman" w:eastAsia="Times New Roman" w:hAnsi="Times New Roman" w:cs="Times New Roman"/>
          <w:color w:val="auto"/>
          <w:sz w:val="26"/>
          <w:szCs w:val="26"/>
          <w:lang w:eastAsia="zh-CN" w:bidi="ar-SA"/>
        </w:rPr>
        <w:t xml:space="preserve"> – зонирование межселенных территорий района в целях определения территориальных зон и установления градостроительных регламентов;</w:t>
      </w:r>
    </w:p>
    <w:p w:rsidR="006B1C2E"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градостроительный регламент</w:t>
      </w:r>
      <w:r w:rsidRPr="00F97BE6">
        <w:rPr>
          <w:rFonts w:ascii="Times New Roman" w:eastAsia="Times New Roman" w:hAnsi="Times New Roman" w:cs="Times New Roman"/>
          <w:color w:val="auto"/>
          <w:sz w:val="26"/>
          <w:szCs w:val="26"/>
          <w:lang w:eastAsia="zh-CN" w:bidi="ar-SA"/>
        </w:rPr>
        <w:t xml:space="preserve"> – устанавливаемые настоящими Правилами в пределах границ соответствующей территориальной зоны виды разрешенного </w:t>
      </w:r>
      <w:r w:rsidRPr="00F97BE6">
        <w:rPr>
          <w:rFonts w:ascii="Times New Roman" w:eastAsia="Times New Roman" w:hAnsi="Times New Roman" w:cs="Times New Roman"/>
          <w:color w:val="auto"/>
          <w:sz w:val="26"/>
          <w:szCs w:val="26"/>
          <w:lang w:eastAsia="zh-CN" w:bidi="ar-SA"/>
        </w:rPr>
        <w:lastRenderedPageBreak/>
        <w:t>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B1C2E"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градостроительный план земельного участка</w:t>
      </w:r>
      <w:r w:rsidRPr="00F97BE6">
        <w:rPr>
          <w:rFonts w:ascii="Times New Roman" w:eastAsia="Times New Roman" w:hAnsi="Times New Roman" w:cs="Times New Roman"/>
          <w:color w:val="auto"/>
          <w:sz w:val="26"/>
          <w:szCs w:val="26"/>
          <w:lang w:eastAsia="zh-CN" w:bidi="ar-SA"/>
        </w:rPr>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AF0A1A" w:rsidRPr="00F97BE6" w:rsidRDefault="00AF0A1A"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застройщик</w:t>
      </w:r>
      <w:r w:rsidRPr="00F97BE6">
        <w:rPr>
          <w:rFonts w:ascii="Times New Roman" w:eastAsia="Times New Roman" w:hAnsi="Times New Roman" w:cs="Times New Roman"/>
          <w:color w:val="auto"/>
          <w:sz w:val="26"/>
          <w:szCs w:val="26"/>
          <w:lang w:eastAsia="zh-CN" w:bidi="ar-SA"/>
        </w:rPr>
        <w:t xml:space="preserve"> – физическое или юридическое лицо, осуществляющее строительство, реконструкцию, капитальный ремонт объекта капитального строительства и соответствующее требованиям законодательства Российской Федерации, предъявляемым к лицам, осуществляющим строительство;</w:t>
      </w:r>
    </w:p>
    <w:p w:rsidR="001A034C" w:rsidRPr="00F97BE6"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зеленые насаждения общего пользования</w:t>
      </w:r>
      <w:r w:rsidRPr="00F97BE6">
        <w:rPr>
          <w:rFonts w:ascii="Times New Roman" w:eastAsia="Times New Roman" w:hAnsi="Times New Roman" w:cs="Times New Roman"/>
          <w:color w:val="auto"/>
          <w:sz w:val="26"/>
          <w:szCs w:val="26"/>
          <w:lang w:eastAsia="zh-CN" w:bidi="ar-SA"/>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w:t>
      </w:r>
    </w:p>
    <w:p w:rsidR="006B1C2E"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земельный участок</w:t>
      </w:r>
      <w:r w:rsidRPr="00F97BE6">
        <w:rPr>
          <w:rFonts w:ascii="Times New Roman" w:eastAsia="Times New Roman" w:hAnsi="Times New Roman" w:cs="Times New Roman"/>
          <w:color w:val="auto"/>
          <w:sz w:val="26"/>
          <w:szCs w:val="26"/>
          <w:lang w:eastAsia="zh-CN" w:bidi="ar-SA"/>
        </w:rPr>
        <w:t xml:space="preserve"> – это часть земной поверхности, имеющая замкнутые границы, фиксированное местоположение, площадь и правовой режим. Территориальные границы участка определяются в порядке, установленном земельным законодательством;</w:t>
      </w:r>
    </w:p>
    <w:p w:rsidR="001A034C" w:rsidRPr="001A034C" w:rsidRDefault="001A034C" w:rsidP="00F97BE6">
      <w:pPr>
        <w:widowControl/>
        <w:shd w:val="clear" w:color="auto" w:fill="FFFFFF" w:themeFill="background1"/>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 xml:space="preserve">зоны с особыми условиями использования территорий </w:t>
      </w:r>
      <w:r w:rsidRPr="001A034C">
        <w:rPr>
          <w:rFonts w:ascii="Times New Roman" w:eastAsia="Times New Roman" w:hAnsi="Times New Roman" w:cs="Times New Roman"/>
          <w:color w:val="auto"/>
          <w:sz w:val="26"/>
          <w:szCs w:val="26"/>
          <w:lang w:eastAsia="zh-CN" w:bidi="ar-SA"/>
        </w:rPr>
        <w:t>–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1A034C" w:rsidRPr="001A034C" w:rsidRDefault="001A034C" w:rsidP="00F97BE6">
      <w:pPr>
        <w:widowControl/>
        <w:numPr>
          <w:ilvl w:val="6"/>
          <w:numId w:val="0"/>
        </w:numPr>
        <w:shd w:val="clear" w:color="auto" w:fill="FFFFFF" w:themeFill="background1"/>
        <w:tabs>
          <w:tab w:val="decimal" w:pos="0"/>
        </w:tabs>
        <w:suppressAutoHyphens/>
        <w:ind w:firstLine="709"/>
        <w:jc w:val="both"/>
        <w:outlineLvl w:val="6"/>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инженерная, транспортная, культурно-бытовая и социальная инфраструктуры</w:t>
      </w:r>
      <w:r w:rsidRPr="001A034C">
        <w:rPr>
          <w:rFonts w:ascii="Times New Roman" w:eastAsia="Times New Roman" w:hAnsi="Times New Roman" w:cs="Times New Roman"/>
          <w:color w:val="auto"/>
          <w:sz w:val="26"/>
          <w:szCs w:val="26"/>
          <w:lang w:eastAsia="zh-CN" w:bidi="ar-SA"/>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1A034C" w:rsidRPr="001A034C" w:rsidRDefault="001A034C" w:rsidP="00F97BE6">
      <w:pPr>
        <w:widowControl/>
        <w:shd w:val="clear" w:color="auto" w:fill="FFFFFF" w:themeFill="background1"/>
        <w:tabs>
          <w:tab w:val="decimal" w:pos="0"/>
        </w:tabs>
        <w:suppressAutoHyphens/>
        <w:ind w:firstLine="709"/>
        <w:jc w:val="both"/>
        <w:rPr>
          <w:rFonts w:ascii="Times New Roman" w:eastAsiaTheme="minorHAnsi" w:hAnsi="Times New Roman" w:cs="Times New Roman"/>
          <w:color w:val="auto"/>
          <w:sz w:val="26"/>
          <w:szCs w:val="26"/>
          <w:lang w:eastAsia="en-US" w:bidi="ar-SA"/>
        </w:rPr>
      </w:pPr>
      <w:r w:rsidRPr="001A034C">
        <w:rPr>
          <w:rFonts w:ascii="Times New Roman" w:eastAsiaTheme="minorHAnsi" w:hAnsi="Times New Roman" w:cs="Times New Roman"/>
          <w:b/>
          <w:color w:val="auto"/>
          <w:sz w:val="26"/>
          <w:szCs w:val="26"/>
          <w:lang w:eastAsia="en-US" w:bidi="ar-SA"/>
        </w:rPr>
        <w:t>карта градостроительного зонирования</w:t>
      </w:r>
      <w:r w:rsidRPr="001A034C">
        <w:rPr>
          <w:rFonts w:ascii="Times New Roman" w:eastAsiaTheme="minorHAnsi" w:hAnsi="Times New Roman" w:cs="Times New Roman"/>
          <w:color w:val="auto"/>
          <w:sz w:val="26"/>
          <w:szCs w:val="26"/>
          <w:lang w:eastAsia="en-US" w:bidi="ar-SA"/>
        </w:rPr>
        <w:t xml:space="preserve"> – карта в составе Правил, на которой отображаются границы территориальных зон и их кодовые обозначения, а также границы зон с особыми условиями использования территорий, границы территорий объектов культурного наследия, границы территорий для комплексного и устойчивого развития территорий;</w:t>
      </w:r>
    </w:p>
    <w:p w:rsidR="006B1C2E" w:rsidRPr="00F97BE6" w:rsidRDefault="006B1C2E"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color w:val="auto"/>
          <w:sz w:val="26"/>
          <w:szCs w:val="26"/>
          <w:lang w:eastAsia="zh-CN" w:bidi="ar-SA"/>
        </w:rPr>
        <w:t>красные линии</w:t>
      </w:r>
      <w:r w:rsidRPr="00F97BE6">
        <w:rPr>
          <w:rFonts w:ascii="Times New Roman" w:eastAsia="Times New Roman" w:hAnsi="Times New Roman" w:cs="Times New Roman"/>
          <w:color w:val="auto"/>
          <w:sz w:val="26"/>
          <w:szCs w:val="26"/>
          <w:lang w:eastAsia="zh-CN" w:bidi="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6B1C2E" w:rsidRPr="00F97BE6"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imes New Roman" w:hAnsi="Times New Roman" w:cs="Times New Roman"/>
          <w:b/>
          <w:sz w:val="26"/>
          <w:szCs w:val="26"/>
          <w:lang w:eastAsia="zh-CN"/>
        </w:rPr>
        <w:lastRenderedPageBreak/>
        <w:t>линии регулирования застройки</w:t>
      </w:r>
      <w:r w:rsidRPr="00F97BE6">
        <w:rPr>
          <w:rFonts w:ascii="Times New Roman" w:eastAsia="Times New Roman" w:hAnsi="Times New Roman" w:cs="Times New Roman"/>
          <w:sz w:val="26"/>
          <w:szCs w:val="26"/>
          <w:lang w:eastAsia="zh-CN"/>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r w:rsidR="006B1C2E" w:rsidRPr="00F97BE6">
        <w:rPr>
          <w:rFonts w:ascii="Times New Roman" w:eastAsia="Times New Roman" w:hAnsi="Times New Roman" w:cs="Times New Roman"/>
          <w:color w:val="auto"/>
          <w:sz w:val="26"/>
          <w:szCs w:val="26"/>
          <w:lang w:eastAsia="zh-CN" w:bidi="ar-SA"/>
        </w:rPr>
        <w:t>;</w:t>
      </w:r>
    </w:p>
    <w:p w:rsidR="001A034C" w:rsidRPr="00F97BE6" w:rsidRDefault="001A034C" w:rsidP="00F97BE6">
      <w:pPr>
        <w:widowControl/>
        <w:tabs>
          <w:tab w:val="decimal" w:pos="0"/>
        </w:tabs>
        <w:suppressAutoHyphens/>
        <w:ind w:firstLine="709"/>
        <w:jc w:val="both"/>
        <w:rPr>
          <w:rFonts w:ascii="Times New Roman" w:eastAsia="Times New Roman" w:hAnsi="Times New Roman" w:cs="Times New Roman"/>
          <w:sz w:val="26"/>
          <w:szCs w:val="26"/>
          <w:lang w:eastAsia="zh-CN"/>
        </w:rPr>
      </w:pPr>
      <w:r w:rsidRPr="00F97BE6">
        <w:rPr>
          <w:rFonts w:ascii="Times New Roman" w:eastAsia="Times New Roman" w:hAnsi="Times New Roman" w:cs="Times New Roman"/>
          <w:b/>
          <w:sz w:val="26"/>
          <w:szCs w:val="26"/>
          <w:lang w:eastAsia="zh-CN"/>
        </w:rPr>
        <w:t>машино-место</w:t>
      </w:r>
      <w:r w:rsidRPr="00F97BE6">
        <w:rPr>
          <w:rFonts w:ascii="Times New Roman" w:eastAsia="Times New Roman" w:hAnsi="Times New Roman" w:cs="Times New Roman"/>
          <w:sz w:val="26"/>
          <w:szCs w:val="26"/>
          <w:lang w:eastAsia="zh-CN"/>
        </w:rPr>
        <w:t xml:space="preserve"> – место, предназначенное исключительно для размещения транспортного средства, индивидуально 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D11458" w:rsidRPr="00F97BE6" w:rsidRDefault="001A034C" w:rsidP="00F97BE6">
      <w:pPr>
        <w:widowControl/>
        <w:tabs>
          <w:tab w:val="decimal" w:pos="0"/>
        </w:tabs>
        <w:suppressAutoHyphens/>
        <w:ind w:firstLine="709"/>
        <w:jc w:val="both"/>
        <w:rPr>
          <w:rFonts w:ascii="Times New Roman" w:eastAsia="Times New Roman" w:hAnsi="Times New Roman" w:cs="Times New Roman"/>
          <w:sz w:val="26"/>
          <w:szCs w:val="26"/>
          <w:lang w:eastAsia="zh-CN"/>
        </w:rPr>
      </w:pPr>
      <w:r w:rsidRPr="00F97BE6">
        <w:rPr>
          <w:rFonts w:ascii="Times New Roman" w:eastAsia="Times New Roman" w:hAnsi="Times New Roman" w:cs="Times New Roman"/>
          <w:b/>
          <w:sz w:val="26"/>
          <w:szCs w:val="26"/>
          <w:lang w:eastAsia="zh-CN"/>
        </w:rPr>
        <w:t xml:space="preserve">межселенная территория </w:t>
      </w:r>
      <w:r w:rsidR="00D11458" w:rsidRPr="00F97BE6">
        <w:rPr>
          <w:rFonts w:ascii="Times New Roman" w:eastAsia="Times New Roman" w:hAnsi="Times New Roman" w:cs="Times New Roman"/>
          <w:b/>
          <w:sz w:val="26"/>
          <w:szCs w:val="26"/>
          <w:lang w:eastAsia="zh-CN"/>
        </w:rPr>
        <w:t>–</w:t>
      </w:r>
      <w:r w:rsidRPr="00F97BE6">
        <w:rPr>
          <w:rFonts w:ascii="Times New Roman" w:eastAsia="Times New Roman" w:hAnsi="Times New Roman" w:cs="Times New Roman"/>
          <w:b/>
          <w:sz w:val="26"/>
          <w:szCs w:val="26"/>
          <w:lang w:eastAsia="zh-CN"/>
        </w:rPr>
        <w:t xml:space="preserve"> </w:t>
      </w:r>
      <w:r w:rsidRPr="00F97BE6">
        <w:rPr>
          <w:rFonts w:ascii="Times New Roman" w:eastAsia="Times New Roman" w:hAnsi="Times New Roman" w:cs="Times New Roman"/>
          <w:sz w:val="26"/>
          <w:szCs w:val="26"/>
          <w:lang w:eastAsia="zh-CN"/>
        </w:rPr>
        <w:t>территория</w:t>
      </w:r>
      <w:r w:rsidR="00D11458" w:rsidRPr="00F97BE6">
        <w:rPr>
          <w:rFonts w:ascii="Times New Roman" w:eastAsia="Times New Roman" w:hAnsi="Times New Roman" w:cs="Times New Roman"/>
          <w:sz w:val="26"/>
          <w:szCs w:val="26"/>
          <w:lang w:eastAsia="zh-CN"/>
        </w:rPr>
        <w:t xml:space="preserve"> </w:t>
      </w:r>
      <w:r w:rsidRPr="00F97BE6">
        <w:rPr>
          <w:rFonts w:ascii="Times New Roman" w:eastAsia="Times New Roman" w:hAnsi="Times New Roman" w:cs="Times New Roman"/>
          <w:sz w:val="26"/>
          <w:szCs w:val="26"/>
          <w:lang w:eastAsia="zh-CN"/>
        </w:rPr>
        <w:t xml:space="preserve">муниципального района Российской Федерации, находящаяся вне границ поселений (определение в редакции, введённой в действие Федеральным законом от </w:t>
      </w:r>
      <w:r w:rsidR="00D11458" w:rsidRPr="00F97BE6">
        <w:rPr>
          <w:rFonts w:ascii="Times New Roman" w:eastAsia="Times New Roman" w:hAnsi="Times New Roman" w:cs="Times New Roman"/>
          <w:sz w:val="26"/>
          <w:szCs w:val="26"/>
          <w:lang w:eastAsia="zh-CN"/>
        </w:rPr>
        <w:t>0</w:t>
      </w:r>
      <w:r w:rsidRPr="00F97BE6">
        <w:rPr>
          <w:rFonts w:ascii="Times New Roman" w:eastAsia="Times New Roman" w:hAnsi="Times New Roman" w:cs="Times New Roman"/>
          <w:sz w:val="26"/>
          <w:szCs w:val="26"/>
          <w:lang w:eastAsia="zh-CN"/>
        </w:rPr>
        <w:t>1</w:t>
      </w:r>
      <w:r w:rsidR="00D11458" w:rsidRPr="00F97BE6">
        <w:rPr>
          <w:rFonts w:ascii="Times New Roman" w:eastAsia="Times New Roman" w:hAnsi="Times New Roman" w:cs="Times New Roman"/>
          <w:sz w:val="26"/>
          <w:szCs w:val="26"/>
          <w:lang w:eastAsia="zh-CN"/>
        </w:rPr>
        <w:t>.05.</w:t>
      </w:r>
      <w:r w:rsidRPr="00F97BE6">
        <w:rPr>
          <w:rFonts w:ascii="Times New Roman" w:eastAsia="Times New Roman" w:hAnsi="Times New Roman" w:cs="Times New Roman"/>
          <w:sz w:val="26"/>
          <w:szCs w:val="26"/>
          <w:lang w:eastAsia="zh-CN"/>
        </w:rPr>
        <w:t xml:space="preserve">2019 </w:t>
      </w:r>
      <w:r w:rsidR="00D11458" w:rsidRPr="00F97BE6">
        <w:rPr>
          <w:rFonts w:ascii="Times New Roman" w:eastAsia="Times New Roman" w:hAnsi="Times New Roman" w:cs="Times New Roman"/>
          <w:sz w:val="26"/>
          <w:szCs w:val="26"/>
          <w:lang w:eastAsia="zh-CN"/>
        </w:rPr>
        <w:t>№ 87-ФЗ «О внесении изменений в Федеральный закон «Об общих принципах организации местного самоуправления в Российской Федерации»;</w:t>
      </w:r>
    </w:p>
    <w:p w:rsidR="00D36E50" w:rsidRPr="001A034C" w:rsidRDefault="00D36E50"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объект капитального строительства</w:t>
      </w:r>
      <w:r w:rsidRPr="001A034C">
        <w:rPr>
          <w:rFonts w:ascii="Times New Roman" w:eastAsia="Times New Roman" w:hAnsi="Times New Roman" w:cs="Times New Roman"/>
          <w:color w:val="auto"/>
          <w:sz w:val="26"/>
          <w:szCs w:val="26"/>
          <w:lang w:eastAsia="zh-CN" w:bidi="ar-SA"/>
        </w:rPr>
        <w:t xml:space="preserve"> – здание, строение, сооружение, объекты незавершенного строительства, за исключением временных построек, киосков, навесов и других подобных построек;</w:t>
      </w:r>
    </w:p>
    <w:p w:rsidR="00D36E50" w:rsidRDefault="00D36E50" w:rsidP="00F97BE6">
      <w:pPr>
        <w:ind w:firstLine="709"/>
        <w:jc w:val="both"/>
        <w:rPr>
          <w:rFonts w:ascii="Times New Roman" w:eastAsia="Times New Roman" w:hAnsi="Times New Roman" w:cs="Times New Roman"/>
          <w:color w:val="auto"/>
          <w:kern w:val="28"/>
          <w:sz w:val="26"/>
          <w:szCs w:val="26"/>
          <w:lang w:bidi="ar-SA"/>
        </w:rPr>
      </w:pPr>
      <w:r w:rsidRPr="00D36E50">
        <w:rPr>
          <w:rFonts w:ascii="Times New Roman" w:eastAsia="Times New Roman" w:hAnsi="Times New Roman" w:cs="Times New Roman"/>
          <w:b/>
          <w:color w:val="auto"/>
          <w:kern w:val="28"/>
          <w:sz w:val="26"/>
          <w:szCs w:val="26"/>
          <w:lang w:bidi="ar-SA"/>
        </w:rPr>
        <w:t>объект, не являющийся объектом капитального строительства</w:t>
      </w:r>
      <w:r w:rsidRPr="00D36E50">
        <w:rPr>
          <w:rFonts w:ascii="Times New Roman" w:eastAsia="Times New Roman" w:hAnsi="Times New Roman" w:cs="Times New Roman"/>
          <w:color w:val="auto"/>
          <w:kern w:val="28"/>
          <w:sz w:val="26"/>
          <w:szCs w:val="26"/>
          <w:lang w:bidi="ar-SA"/>
        </w:rP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D36E50" w:rsidRDefault="00D36E50" w:rsidP="00F97BE6">
      <w:pPr>
        <w:ind w:firstLine="709"/>
        <w:jc w:val="both"/>
        <w:rPr>
          <w:rFonts w:ascii="Times New Roman" w:eastAsia="Times New Roman" w:hAnsi="Times New Roman" w:cs="Times New Roman"/>
          <w:color w:val="auto"/>
          <w:kern w:val="28"/>
          <w:sz w:val="26"/>
          <w:szCs w:val="26"/>
          <w:lang w:bidi="ar-SA"/>
        </w:rPr>
      </w:pPr>
      <w:r w:rsidRPr="001A034C">
        <w:rPr>
          <w:rFonts w:ascii="Times New Roman" w:eastAsia="Times New Roman" w:hAnsi="Times New Roman" w:cs="Times New Roman"/>
          <w:b/>
          <w:color w:val="auto"/>
          <w:kern w:val="28"/>
          <w:sz w:val="26"/>
          <w:szCs w:val="26"/>
          <w:lang w:bidi="ar-SA"/>
        </w:rPr>
        <w:t xml:space="preserve">объекты культурного наследия </w:t>
      </w:r>
      <w:r w:rsidRPr="001A034C">
        <w:rPr>
          <w:rFonts w:ascii="Times New Roman" w:eastAsia="Times New Roman" w:hAnsi="Times New Roman" w:cs="Times New Roman"/>
          <w:color w:val="auto"/>
          <w:kern w:val="28"/>
          <w:sz w:val="26"/>
          <w:szCs w:val="26"/>
          <w:lang w:bidi="ar-SA"/>
        </w:rPr>
        <w:t>– объекты,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D36E50" w:rsidRPr="00F97BE6" w:rsidRDefault="00D36E50" w:rsidP="00F97BE6">
      <w:pPr>
        <w:ind w:firstLine="709"/>
        <w:jc w:val="both"/>
        <w:rPr>
          <w:rFonts w:ascii="Times New Roman" w:eastAsia="Times New Roman" w:hAnsi="Times New Roman" w:cs="Times New Roman"/>
          <w:color w:val="auto"/>
          <w:kern w:val="28"/>
          <w:sz w:val="26"/>
          <w:szCs w:val="26"/>
          <w:lang w:bidi="ar-SA"/>
        </w:rPr>
      </w:pPr>
      <w:r w:rsidRPr="00F97BE6">
        <w:rPr>
          <w:rFonts w:ascii="Times New Roman" w:eastAsia="Times New Roman" w:hAnsi="Times New Roman" w:cs="Times New Roman"/>
          <w:b/>
          <w:color w:val="auto"/>
          <w:kern w:val="28"/>
          <w:sz w:val="26"/>
          <w:szCs w:val="26"/>
          <w:lang w:bidi="ar-SA"/>
        </w:rPr>
        <w:t>объекты недвижимости</w:t>
      </w:r>
      <w:r w:rsidRPr="00F97BE6">
        <w:rPr>
          <w:rFonts w:ascii="Times New Roman" w:eastAsia="Times New Roman" w:hAnsi="Times New Roman" w:cs="Times New Roman"/>
          <w:color w:val="auto"/>
          <w:kern w:val="28"/>
          <w:sz w:val="26"/>
          <w:szCs w:val="26"/>
          <w:lang w:bidi="ar-SA"/>
        </w:rPr>
        <w:t xml:space="preserve"> – земельные участки, здания, сооружения, помещения, объекты незавершенного строительства и все, что прочно связано с землей, то есть объекты, перемещение которых без несоразмерного ущерба их назначению невозможно;</w:t>
      </w:r>
    </w:p>
    <w:p w:rsidR="00F97BE6" w:rsidRDefault="00F97BE6" w:rsidP="00F97BE6">
      <w:pPr>
        <w:ind w:firstLine="709"/>
        <w:jc w:val="both"/>
        <w:rPr>
          <w:rFonts w:ascii="Times New Roman" w:eastAsia="Times New Roman" w:hAnsi="Times New Roman" w:cs="Times New Roman"/>
          <w:spacing w:val="-2"/>
          <w:sz w:val="26"/>
          <w:szCs w:val="26"/>
          <w:lang w:eastAsia="ar-SA" w:bidi="ar-SA"/>
        </w:rPr>
      </w:pPr>
      <w:r w:rsidRPr="00F97BE6">
        <w:rPr>
          <w:rFonts w:ascii="Times New Roman" w:eastAsia="Times New Roman" w:hAnsi="Times New Roman" w:cs="Times New Roman"/>
          <w:b/>
          <w:spacing w:val="-2"/>
          <w:sz w:val="26"/>
          <w:szCs w:val="26"/>
          <w:lang w:eastAsia="ar-SA" w:bidi="ar-SA"/>
        </w:rPr>
        <w:t>объекты транспортной инфраструктуры</w:t>
      </w:r>
      <w:r w:rsidRPr="00F97BE6">
        <w:rPr>
          <w:rFonts w:ascii="Times New Roman" w:eastAsia="Times New Roman" w:hAnsi="Times New Roman" w:cs="Times New Roman"/>
          <w:spacing w:val="-2"/>
          <w:sz w:val="26"/>
          <w:szCs w:val="26"/>
          <w:lang w:eastAsia="ar-SA" w:bidi="ar-SA"/>
        </w:rPr>
        <w:t xml:space="preserve"> – технологический комплекс, включающий в себя железнодорожные, трамвайные и внутренние водные пути, контактные линии, автомобильные дороги, тоннели, эстакады, мосты, вокзалы, железнодорожные и автобусные станции, метрополитены, морские торговые, рыбные, специализированные и речные порты, портовые средства, судоходные гидротехнические сооружения, аэродромы, аэропорты, объекты систем связи, навигации и управления движением транспортных средств, а также иные обеспечивающие функционирование транспортного комплекса здания, сооружения, устройства и оборудование;</w:t>
      </w:r>
    </w:p>
    <w:p w:rsidR="00D1087A" w:rsidRDefault="00D1087A" w:rsidP="00F97BE6">
      <w:pPr>
        <w:ind w:firstLine="709"/>
        <w:jc w:val="both"/>
        <w:rPr>
          <w:rFonts w:ascii="Times New Roman" w:eastAsia="Times New Roman" w:hAnsi="Times New Roman" w:cs="Times New Roman"/>
          <w:b/>
          <w:spacing w:val="-2"/>
          <w:sz w:val="26"/>
          <w:szCs w:val="26"/>
          <w:lang w:eastAsia="ar-SA" w:bidi="ar-SA"/>
        </w:rPr>
      </w:pPr>
      <w:r w:rsidRPr="00D1087A">
        <w:rPr>
          <w:rFonts w:ascii="Times New Roman" w:eastAsia="Times New Roman" w:hAnsi="Times New Roman" w:cs="Times New Roman"/>
          <w:b/>
          <w:spacing w:val="-2"/>
          <w:sz w:val="26"/>
          <w:szCs w:val="26"/>
          <w:lang w:eastAsia="ar-SA" w:bidi="ar-SA"/>
        </w:rPr>
        <w:t xml:space="preserve">органы местного самоуправления </w:t>
      </w:r>
      <w:r>
        <w:rPr>
          <w:rFonts w:ascii="Times New Roman" w:eastAsia="Times New Roman" w:hAnsi="Times New Roman" w:cs="Times New Roman"/>
          <w:b/>
          <w:spacing w:val="-2"/>
          <w:sz w:val="26"/>
          <w:szCs w:val="26"/>
          <w:lang w:eastAsia="ar-SA" w:bidi="ar-SA"/>
        </w:rPr>
        <w:t xml:space="preserve">Пригородного </w:t>
      </w:r>
      <w:r w:rsidRPr="00D1087A">
        <w:rPr>
          <w:rFonts w:ascii="Times New Roman" w:eastAsia="Times New Roman" w:hAnsi="Times New Roman" w:cs="Times New Roman"/>
          <w:b/>
          <w:spacing w:val="-2"/>
          <w:sz w:val="26"/>
          <w:szCs w:val="26"/>
          <w:lang w:eastAsia="ar-SA" w:bidi="ar-SA"/>
        </w:rPr>
        <w:t>района</w:t>
      </w:r>
      <w:r>
        <w:rPr>
          <w:rFonts w:ascii="Times New Roman" w:eastAsia="Times New Roman" w:hAnsi="Times New Roman" w:cs="Times New Roman"/>
          <w:b/>
          <w:spacing w:val="-2"/>
          <w:sz w:val="26"/>
          <w:szCs w:val="26"/>
          <w:lang w:eastAsia="ar-SA" w:bidi="ar-SA"/>
        </w:rPr>
        <w:t>:</w:t>
      </w:r>
    </w:p>
    <w:p w:rsidR="00D1087A" w:rsidRPr="00E10CA2" w:rsidRDefault="00D1087A" w:rsidP="00D32548">
      <w:pPr>
        <w:pStyle w:val="af0"/>
        <w:numPr>
          <w:ilvl w:val="0"/>
          <w:numId w:val="4"/>
        </w:numPr>
        <w:jc w:val="both"/>
        <w:rPr>
          <w:rFonts w:ascii="Times New Roman" w:eastAsia="Times New Roman" w:hAnsi="Times New Roman" w:cs="Times New Roman"/>
          <w:b/>
          <w:spacing w:val="-2"/>
          <w:sz w:val="26"/>
          <w:szCs w:val="26"/>
          <w:lang w:eastAsia="ar-SA" w:bidi="ar-SA"/>
        </w:rPr>
      </w:pPr>
      <w:r w:rsidRPr="00E10CA2">
        <w:rPr>
          <w:rFonts w:ascii="Times New Roman" w:eastAsia="Times New Roman" w:hAnsi="Times New Roman" w:cs="Times New Roman"/>
          <w:spacing w:val="-2"/>
          <w:sz w:val="26"/>
          <w:szCs w:val="26"/>
          <w:lang w:eastAsia="ar-SA" w:bidi="ar-SA"/>
        </w:rPr>
        <w:t>Собрание представителей Пригородного муниципального района Республики Северная Осетия-Алания;</w:t>
      </w:r>
    </w:p>
    <w:p w:rsidR="00D1087A" w:rsidRPr="00E10CA2" w:rsidRDefault="00D1087A" w:rsidP="00D32548">
      <w:pPr>
        <w:pStyle w:val="af0"/>
        <w:numPr>
          <w:ilvl w:val="0"/>
          <w:numId w:val="4"/>
        </w:numPr>
        <w:jc w:val="both"/>
        <w:rPr>
          <w:rFonts w:ascii="Times New Roman" w:eastAsia="Times New Roman" w:hAnsi="Times New Roman" w:cs="Times New Roman"/>
          <w:spacing w:val="-2"/>
          <w:sz w:val="26"/>
          <w:szCs w:val="26"/>
          <w:lang w:eastAsia="ar-SA" w:bidi="ar-SA"/>
        </w:rPr>
      </w:pPr>
      <w:r w:rsidRPr="00E10CA2">
        <w:rPr>
          <w:rFonts w:ascii="Times New Roman" w:eastAsia="Times New Roman" w:hAnsi="Times New Roman" w:cs="Times New Roman"/>
          <w:spacing w:val="-2"/>
          <w:sz w:val="26"/>
          <w:szCs w:val="26"/>
          <w:lang w:eastAsia="ar-SA" w:bidi="ar-SA"/>
        </w:rPr>
        <w:t xml:space="preserve">Администрация </w:t>
      </w:r>
      <w:r w:rsidR="00614D81" w:rsidRPr="00E10CA2">
        <w:rPr>
          <w:rFonts w:ascii="Times New Roman" w:eastAsia="Times New Roman" w:hAnsi="Times New Roman" w:cs="Times New Roman"/>
          <w:spacing w:val="-2"/>
          <w:sz w:val="26"/>
          <w:szCs w:val="26"/>
          <w:lang w:eastAsia="ar-SA" w:bidi="ar-SA"/>
        </w:rPr>
        <w:t>Пригородн</w:t>
      </w:r>
      <w:r w:rsidR="00614D81">
        <w:rPr>
          <w:rFonts w:ascii="Times New Roman" w:eastAsia="Times New Roman" w:hAnsi="Times New Roman" w:cs="Times New Roman"/>
          <w:spacing w:val="-2"/>
          <w:sz w:val="26"/>
          <w:szCs w:val="26"/>
          <w:lang w:eastAsia="ar-SA" w:bidi="ar-SA"/>
        </w:rPr>
        <w:t>ого</w:t>
      </w:r>
      <w:r w:rsidR="00614D81" w:rsidRPr="00E10CA2">
        <w:rPr>
          <w:rFonts w:ascii="Times New Roman" w:eastAsia="Times New Roman" w:hAnsi="Times New Roman" w:cs="Times New Roman"/>
          <w:spacing w:val="-2"/>
          <w:sz w:val="26"/>
          <w:szCs w:val="26"/>
          <w:lang w:eastAsia="ar-SA" w:bidi="ar-SA"/>
        </w:rPr>
        <w:t xml:space="preserve"> </w:t>
      </w:r>
      <w:r w:rsidRPr="00E10CA2">
        <w:rPr>
          <w:rFonts w:ascii="Times New Roman" w:eastAsia="Times New Roman" w:hAnsi="Times New Roman" w:cs="Times New Roman"/>
          <w:spacing w:val="-2"/>
          <w:sz w:val="26"/>
          <w:szCs w:val="26"/>
          <w:lang w:eastAsia="ar-SA" w:bidi="ar-SA"/>
        </w:rPr>
        <w:t>муниципального район</w:t>
      </w:r>
      <w:r w:rsidR="00614D81">
        <w:rPr>
          <w:rFonts w:ascii="Times New Roman" w:eastAsia="Times New Roman" w:hAnsi="Times New Roman" w:cs="Times New Roman"/>
          <w:spacing w:val="-2"/>
          <w:sz w:val="26"/>
          <w:szCs w:val="26"/>
          <w:lang w:eastAsia="ar-SA" w:bidi="ar-SA"/>
        </w:rPr>
        <w:t>а</w:t>
      </w:r>
      <w:r w:rsidRPr="00E10CA2">
        <w:rPr>
          <w:rFonts w:ascii="Times New Roman" w:eastAsia="Times New Roman" w:hAnsi="Times New Roman" w:cs="Times New Roman"/>
          <w:spacing w:val="-2"/>
          <w:sz w:val="26"/>
          <w:szCs w:val="26"/>
          <w:lang w:eastAsia="ar-SA" w:bidi="ar-SA"/>
        </w:rPr>
        <w:t>;</w:t>
      </w:r>
    </w:p>
    <w:p w:rsidR="00D1087A" w:rsidRPr="00E10CA2" w:rsidRDefault="00D1087A" w:rsidP="00D32548">
      <w:pPr>
        <w:pStyle w:val="af0"/>
        <w:numPr>
          <w:ilvl w:val="0"/>
          <w:numId w:val="4"/>
        </w:numPr>
        <w:jc w:val="both"/>
        <w:rPr>
          <w:rFonts w:ascii="Times New Roman" w:eastAsia="Times New Roman" w:hAnsi="Times New Roman" w:cs="Times New Roman"/>
          <w:spacing w:val="-2"/>
          <w:sz w:val="26"/>
          <w:szCs w:val="26"/>
          <w:lang w:eastAsia="ar-SA" w:bidi="ar-SA"/>
        </w:rPr>
      </w:pPr>
      <w:r w:rsidRPr="00E10CA2">
        <w:rPr>
          <w:rFonts w:ascii="Times New Roman" w:eastAsia="Times New Roman" w:hAnsi="Times New Roman" w:cs="Times New Roman"/>
          <w:spacing w:val="-2"/>
          <w:sz w:val="26"/>
          <w:szCs w:val="26"/>
          <w:lang w:eastAsia="ar-SA" w:bidi="ar-SA"/>
        </w:rPr>
        <w:t xml:space="preserve">глава </w:t>
      </w:r>
      <w:r w:rsidR="00614D81" w:rsidRPr="00614D81">
        <w:rPr>
          <w:rFonts w:ascii="Times New Roman" w:eastAsia="Times New Roman" w:hAnsi="Times New Roman" w:cs="Times New Roman"/>
          <w:spacing w:val="-2"/>
          <w:sz w:val="26"/>
          <w:szCs w:val="26"/>
          <w:lang w:eastAsia="ar-SA" w:bidi="ar-SA"/>
        </w:rPr>
        <w:t>Администраци</w:t>
      </w:r>
      <w:r w:rsidR="00D36E50">
        <w:rPr>
          <w:rFonts w:ascii="Times New Roman" w:eastAsia="Times New Roman" w:hAnsi="Times New Roman" w:cs="Times New Roman"/>
          <w:spacing w:val="-2"/>
          <w:sz w:val="26"/>
          <w:szCs w:val="26"/>
          <w:lang w:eastAsia="ar-SA" w:bidi="ar-SA"/>
        </w:rPr>
        <w:t>и</w:t>
      </w:r>
      <w:r w:rsidR="00614D81" w:rsidRPr="00614D81">
        <w:rPr>
          <w:rFonts w:ascii="Times New Roman" w:eastAsia="Times New Roman" w:hAnsi="Times New Roman" w:cs="Times New Roman"/>
          <w:spacing w:val="-2"/>
          <w:sz w:val="26"/>
          <w:szCs w:val="26"/>
          <w:lang w:eastAsia="ar-SA" w:bidi="ar-SA"/>
        </w:rPr>
        <w:t xml:space="preserve"> Пригородного муниципального района</w:t>
      </w:r>
      <w:r w:rsidRPr="00E10CA2">
        <w:rPr>
          <w:rFonts w:ascii="Times New Roman" w:eastAsia="Times New Roman" w:hAnsi="Times New Roman" w:cs="Times New Roman"/>
          <w:spacing w:val="-2"/>
          <w:sz w:val="26"/>
          <w:szCs w:val="26"/>
          <w:lang w:eastAsia="ar-SA" w:bidi="ar-SA"/>
        </w:rPr>
        <w:t>;</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heme="minorHAnsi" w:hAnsi="Times New Roman" w:cs="Times New Roman"/>
          <w:b/>
          <w:color w:val="auto"/>
          <w:sz w:val="26"/>
          <w:szCs w:val="26"/>
          <w:lang w:eastAsia="en-US" w:bidi="ar-SA"/>
        </w:rPr>
        <w:t>отступ здания, сооружения (от границы участка)</w:t>
      </w:r>
      <w:r w:rsidRPr="001A034C">
        <w:rPr>
          <w:rFonts w:ascii="Times New Roman" w:eastAsiaTheme="minorHAnsi" w:hAnsi="Times New Roman" w:cs="Times New Roman"/>
          <w:color w:val="auto"/>
          <w:sz w:val="26"/>
          <w:szCs w:val="26"/>
          <w:lang w:eastAsia="en-US" w:bidi="ar-SA"/>
        </w:rPr>
        <w:t xml:space="preserve"> – расстояние между границей участка и стеной здания;</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lastRenderedPageBreak/>
        <w:t>отступления от Правил</w:t>
      </w:r>
      <w:r w:rsidRPr="001A034C">
        <w:rPr>
          <w:rFonts w:ascii="Times New Roman" w:eastAsia="Times New Roman" w:hAnsi="Times New Roman" w:cs="Times New Roman"/>
          <w:color w:val="auto"/>
          <w:sz w:val="26"/>
          <w:szCs w:val="26"/>
          <w:lang w:eastAsia="zh-CN" w:bidi="ar-SA"/>
        </w:rPr>
        <w:t xml:space="preserve"> – санкционированное в установленном настоящими Правилами порядке уполномоченными органами местного самоуправления и согласованное с надзорными органами отступление от параметров и видов разрешенного использования земельных участков и объектов капитального строительства для конкретного земельного участка (объекта);</w:t>
      </w:r>
    </w:p>
    <w:p w:rsid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 xml:space="preserve">правила землепользования и застройки </w:t>
      </w:r>
      <w:r w:rsidRPr="001A034C">
        <w:rPr>
          <w:rFonts w:ascii="Times New Roman" w:eastAsia="Times New Roman" w:hAnsi="Times New Roman" w:cs="Times New Roman"/>
          <w:color w:val="auto"/>
          <w:sz w:val="26"/>
          <w:szCs w:val="26"/>
          <w:lang w:eastAsia="zh-CN" w:bidi="ar-SA"/>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правообладатели земельных участков</w:t>
      </w:r>
      <w:r w:rsidRPr="001A034C">
        <w:rPr>
          <w:rFonts w:ascii="Times New Roman" w:eastAsia="Times New Roman" w:hAnsi="Times New Roman" w:cs="Times New Roman"/>
          <w:color w:val="auto"/>
          <w:sz w:val="26"/>
          <w:szCs w:val="26"/>
          <w:lang w:eastAsia="zh-CN" w:bidi="ar-SA"/>
        </w:rPr>
        <w:t>:</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собственники земельных участков</w:t>
      </w:r>
      <w:r w:rsidRPr="001A034C">
        <w:rPr>
          <w:rFonts w:ascii="Times New Roman" w:eastAsia="Times New Roman" w:hAnsi="Times New Roman" w:cs="Times New Roman"/>
          <w:bCs/>
          <w:color w:val="auto"/>
          <w:sz w:val="26"/>
          <w:szCs w:val="26"/>
          <w:lang w:bidi="ar-SA"/>
        </w:rPr>
        <w:t xml:space="preserve"> </w:t>
      </w:r>
      <w:r w:rsidRPr="001A034C">
        <w:rPr>
          <w:rFonts w:ascii="Times New Roman" w:eastAsia="Times New Roman" w:hAnsi="Times New Roman" w:cs="Times New Roman"/>
          <w:color w:val="auto"/>
          <w:sz w:val="26"/>
          <w:szCs w:val="26"/>
          <w:lang w:bidi="ar-SA"/>
        </w:rPr>
        <w:t>– лица, являющиеся собственниками земельных участков;</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землепользователи</w:t>
      </w:r>
      <w:r w:rsidRPr="001A034C">
        <w:rPr>
          <w:rFonts w:ascii="Times New Roman" w:eastAsia="Times New Roman" w:hAnsi="Times New Roman" w:cs="Times New Roman"/>
          <w:color w:val="auto"/>
          <w:sz w:val="26"/>
          <w:szCs w:val="26"/>
          <w:lang w:bidi="ar-SA"/>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землевладельцы</w:t>
      </w:r>
      <w:r w:rsidRPr="001A034C">
        <w:rPr>
          <w:rFonts w:ascii="Times New Roman" w:eastAsia="Times New Roman" w:hAnsi="Times New Roman" w:cs="Times New Roman"/>
          <w:color w:val="auto"/>
          <w:sz w:val="26"/>
          <w:szCs w:val="26"/>
          <w:lang w:bidi="ar-SA"/>
        </w:rPr>
        <w:t xml:space="preserve"> – лица, владеющие и пользующиеся земельными участками на праве пожизненного наследуемого владения;</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арендаторы земельных участков</w:t>
      </w:r>
      <w:r w:rsidRPr="001A034C">
        <w:rPr>
          <w:rFonts w:ascii="Times New Roman" w:eastAsia="Times New Roman" w:hAnsi="Times New Roman" w:cs="Times New Roman"/>
          <w:bCs/>
          <w:color w:val="auto"/>
          <w:sz w:val="26"/>
          <w:szCs w:val="26"/>
          <w:lang w:bidi="ar-SA"/>
        </w:rPr>
        <w:t xml:space="preserve"> </w:t>
      </w:r>
      <w:r w:rsidRPr="001A034C">
        <w:rPr>
          <w:rFonts w:ascii="Times New Roman" w:eastAsia="Times New Roman" w:hAnsi="Times New Roman" w:cs="Times New Roman"/>
          <w:color w:val="auto"/>
          <w:sz w:val="26"/>
          <w:szCs w:val="26"/>
          <w:lang w:bidi="ar-SA"/>
        </w:rPr>
        <w:t>– лица, владеющие и пользующиеся земельными участками по договору аренды, договору субаренды;</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обладатели сервитута</w:t>
      </w:r>
      <w:r w:rsidRPr="001A034C">
        <w:rPr>
          <w:rFonts w:ascii="Times New Roman" w:eastAsia="Times New Roman" w:hAnsi="Times New Roman" w:cs="Times New Roman"/>
          <w:bCs/>
          <w:color w:val="auto"/>
          <w:sz w:val="26"/>
          <w:szCs w:val="26"/>
          <w:lang w:bidi="ar-SA"/>
        </w:rPr>
        <w:t xml:space="preserve"> </w:t>
      </w:r>
      <w:r w:rsidRPr="001A034C">
        <w:rPr>
          <w:rFonts w:ascii="Times New Roman" w:eastAsia="Times New Roman" w:hAnsi="Times New Roman" w:cs="Times New Roman"/>
          <w:color w:val="auto"/>
          <w:sz w:val="26"/>
          <w:szCs w:val="26"/>
          <w:lang w:bidi="ar-SA"/>
        </w:rPr>
        <w:t>– лица, имеющие право ограниченного пользования чужими земельными участками (сервитут);</w:t>
      </w:r>
    </w:p>
    <w:p w:rsidR="001A034C" w:rsidRPr="001A034C" w:rsidRDefault="001A034C" w:rsidP="00D32548">
      <w:pPr>
        <w:widowControl/>
        <w:numPr>
          <w:ilvl w:val="0"/>
          <w:numId w:val="2"/>
        </w:numPr>
        <w:shd w:val="clear" w:color="auto" w:fill="FFFFFF"/>
        <w:suppressAutoHyphens/>
        <w:spacing w:after="200"/>
        <w:contextualSpacing/>
        <w:jc w:val="both"/>
        <w:rPr>
          <w:rFonts w:ascii="Times New Roman" w:eastAsia="Times New Roman" w:hAnsi="Times New Roman" w:cs="Times New Roman"/>
          <w:color w:val="auto"/>
          <w:sz w:val="26"/>
          <w:szCs w:val="26"/>
          <w:lang w:bidi="ar-SA"/>
        </w:rPr>
      </w:pPr>
      <w:r w:rsidRPr="001A034C">
        <w:rPr>
          <w:rFonts w:ascii="Times New Roman" w:eastAsia="Times New Roman" w:hAnsi="Times New Roman" w:cs="Times New Roman"/>
          <w:b/>
          <w:bCs/>
          <w:color w:val="auto"/>
          <w:sz w:val="26"/>
          <w:szCs w:val="26"/>
          <w:lang w:bidi="ar-SA"/>
        </w:rPr>
        <w:t>обладатели публичного сервитута</w:t>
      </w:r>
      <w:r w:rsidRPr="001A034C">
        <w:rPr>
          <w:rFonts w:ascii="Times New Roman" w:eastAsia="Times New Roman" w:hAnsi="Times New Roman" w:cs="Times New Roman"/>
          <w:bCs/>
          <w:color w:val="auto"/>
          <w:sz w:val="26"/>
          <w:szCs w:val="26"/>
          <w:lang w:bidi="ar-SA"/>
        </w:rPr>
        <w:t xml:space="preserve"> </w:t>
      </w:r>
      <w:r w:rsidRPr="001A034C">
        <w:rPr>
          <w:rFonts w:ascii="Times New Roman" w:eastAsia="Times New Roman" w:hAnsi="Times New Roman" w:cs="Times New Roman"/>
          <w:color w:val="auto"/>
          <w:sz w:val="26"/>
          <w:szCs w:val="26"/>
          <w:lang w:bidi="ar-SA"/>
        </w:rPr>
        <w:t xml:space="preserve">– лица, имеющие право ограниченного пользования землями и (или) чужими земельными участками, установленное в соответствии с </w:t>
      </w:r>
      <w:hyperlink r:id="rId10" w:anchor="block_50007" w:history="1">
        <w:r w:rsidRPr="001A034C">
          <w:rPr>
            <w:rFonts w:ascii="Times New Roman" w:eastAsia="Times New Roman" w:hAnsi="Times New Roman" w:cs="Times New Roman"/>
            <w:color w:val="auto"/>
            <w:sz w:val="26"/>
            <w:szCs w:val="26"/>
            <w:lang w:bidi="ar-SA"/>
          </w:rPr>
          <w:t>главой V.7</w:t>
        </w:r>
      </w:hyperlink>
      <w:r w:rsidRPr="001A034C">
        <w:rPr>
          <w:rFonts w:ascii="Times New Roman" w:eastAsia="Times New Roman" w:hAnsi="Times New Roman" w:cs="Times New Roman"/>
          <w:color w:val="auto"/>
          <w:sz w:val="26"/>
          <w:szCs w:val="26"/>
          <w:lang w:bidi="ar-SA"/>
        </w:rPr>
        <w:t xml:space="preserve"> Земельного кодекса Российской Федерации;</w:t>
      </w:r>
    </w:p>
    <w:p w:rsidR="001A034C" w:rsidRPr="001A034C" w:rsidRDefault="001A034C" w:rsidP="00F97BE6">
      <w:pPr>
        <w:widowControl/>
        <w:numPr>
          <w:ilvl w:val="6"/>
          <w:numId w:val="0"/>
        </w:numPr>
        <w:tabs>
          <w:tab w:val="decimal" w:pos="0"/>
        </w:tabs>
        <w:suppressAutoHyphens/>
        <w:ind w:firstLine="709"/>
        <w:jc w:val="both"/>
        <w:outlineLvl w:val="6"/>
        <w:rPr>
          <w:rFonts w:ascii="Times New Roman" w:eastAsiaTheme="minorHAnsi" w:hAnsi="Times New Roman" w:cs="Times New Roman"/>
          <w:color w:val="auto"/>
          <w:sz w:val="26"/>
          <w:szCs w:val="26"/>
          <w:lang w:eastAsia="en-US" w:bidi="ar-SA"/>
        </w:rPr>
      </w:pPr>
      <w:r w:rsidRPr="001A034C">
        <w:rPr>
          <w:rFonts w:ascii="Times New Roman" w:eastAsiaTheme="minorHAnsi" w:hAnsi="Times New Roman" w:cs="Times New Roman"/>
          <w:b/>
          <w:color w:val="auto"/>
          <w:sz w:val="26"/>
          <w:szCs w:val="26"/>
          <w:lang w:eastAsia="en-US" w:bidi="ar-SA"/>
        </w:rPr>
        <w:t>публичный сервитут</w:t>
      </w:r>
      <w:r w:rsidRPr="001A034C">
        <w:rPr>
          <w:rFonts w:ascii="Times New Roman" w:eastAsiaTheme="minorHAnsi" w:hAnsi="Times New Roman" w:cs="Times New Roman"/>
          <w:color w:val="auto"/>
          <w:sz w:val="26"/>
          <w:szCs w:val="26"/>
          <w:lang w:eastAsia="en-US" w:bidi="ar-SA"/>
        </w:rPr>
        <w:t xml:space="preserve"> – право ограниченного пользования земельным участком, установленное законом или иным нормативным правовым актом с учетом результатов публичных слушаний по обсуждению документации по планировке территории, в случаях, если это необходимо для обеспечения интересов, без изъятия земельных участков, в отношении которых оно устанавливается;</w:t>
      </w:r>
    </w:p>
    <w:p w:rsidR="001A034C" w:rsidRPr="001A034C" w:rsidRDefault="001A034C" w:rsidP="00F97BE6">
      <w:pPr>
        <w:ind w:firstLine="709"/>
        <w:jc w:val="both"/>
        <w:rPr>
          <w:rFonts w:ascii="Times New Roman" w:eastAsia="Times New Roman" w:hAnsi="Times New Roman" w:cs="Times New Roman"/>
          <w:color w:val="auto"/>
          <w:sz w:val="26"/>
          <w:szCs w:val="26"/>
          <w:lang w:eastAsia="ar-SA" w:bidi="ar-SA"/>
        </w:rPr>
      </w:pPr>
      <w:r w:rsidRPr="001A034C">
        <w:rPr>
          <w:rFonts w:ascii="Times New Roman" w:eastAsia="Times New Roman" w:hAnsi="Times New Roman" w:cs="Times New Roman"/>
          <w:b/>
          <w:spacing w:val="-2"/>
          <w:sz w:val="26"/>
          <w:szCs w:val="26"/>
          <w:lang w:eastAsia="ar-SA" w:bidi="ar-SA"/>
        </w:rPr>
        <w:t>разрешение на строительство</w:t>
      </w:r>
      <w:r w:rsidRPr="001A034C">
        <w:rPr>
          <w:rFonts w:ascii="Times New Roman" w:eastAsia="Times New Roman" w:hAnsi="Times New Roman" w:cs="Times New Roman"/>
          <w:spacing w:val="-2"/>
          <w:sz w:val="26"/>
          <w:szCs w:val="26"/>
          <w:lang w:eastAsia="ar-SA" w:bidi="ar-SA"/>
        </w:rPr>
        <w:t xml:space="preserve"> – документ, удостоверяющий пра</w:t>
      </w:r>
      <w:r w:rsidRPr="001A034C">
        <w:rPr>
          <w:rFonts w:ascii="Times New Roman" w:eastAsia="Times New Roman" w:hAnsi="Times New Roman" w:cs="Times New Roman"/>
          <w:spacing w:val="-3"/>
          <w:sz w:val="26"/>
          <w:szCs w:val="26"/>
          <w:lang w:eastAsia="ar-SA" w:bidi="ar-SA"/>
        </w:rPr>
        <w:t>во собственника, владельца, арендатора или пользователя земель</w:t>
      </w:r>
      <w:r w:rsidRPr="001A034C">
        <w:rPr>
          <w:rFonts w:ascii="Times New Roman" w:eastAsia="Times New Roman" w:hAnsi="Times New Roman" w:cs="Times New Roman"/>
          <w:spacing w:val="-1"/>
          <w:sz w:val="26"/>
          <w:szCs w:val="26"/>
          <w:lang w:eastAsia="ar-SA" w:bidi="ar-SA"/>
        </w:rPr>
        <w:t xml:space="preserve">ного участка, иного объекта недвижимости осуществить застройку земельного участка, строительство, реконструкцию здания, строения и сооружения, благоустройство территории. Предоставляется </w:t>
      </w:r>
      <w:r w:rsidRPr="001A034C">
        <w:rPr>
          <w:rFonts w:ascii="Times New Roman" w:eastAsia="Times New Roman" w:hAnsi="Times New Roman" w:cs="Times New Roman"/>
          <w:sz w:val="26"/>
          <w:szCs w:val="26"/>
          <w:lang w:eastAsia="ar-SA" w:bidi="ar-SA"/>
        </w:rPr>
        <w:t xml:space="preserve">на основе проектной документации, согласованной и прошедшей </w:t>
      </w:r>
      <w:r w:rsidRPr="001A034C">
        <w:rPr>
          <w:rFonts w:ascii="Times New Roman" w:eastAsia="Times New Roman" w:hAnsi="Times New Roman" w:cs="Times New Roman"/>
          <w:spacing w:val="-1"/>
          <w:sz w:val="26"/>
          <w:szCs w:val="26"/>
          <w:lang w:eastAsia="ar-SA" w:bidi="ar-SA"/>
        </w:rPr>
        <w:t>экспертизу в установленном порядке;</w:t>
      </w:r>
    </w:p>
    <w:p w:rsidR="001A034C" w:rsidRPr="001A034C" w:rsidRDefault="001A034C" w:rsidP="00F97BE6">
      <w:pPr>
        <w:widowControl/>
        <w:numPr>
          <w:ilvl w:val="6"/>
          <w:numId w:val="0"/>
        </w:numPr>
        <w:tabs>
          <w:tab w:val="decimal" w:pos="0"/>
        </w:tabs>
        <w:suppressAutoHyphens/>
        <w:ind w:firstLine="709"/>
        <w:jc w:val="both"/>
        <w:outlineLvl w:val="6"/>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 xml:space="preserve">разрешенное использование земельных участков и иных объектов недвижимости </w:t>
      </w:r>
      <w:r w:rsidRPr="001A034C">
        <w:rPr>
          <w:rFonts w:ascii="Times New Roman" w:eastAsia="Times New Roman" w:hAnsi="Times New Roman" w:cs="Times New Roman"/>
          <w:color w:val="auto"/>
          <w:sz w:val="26"/>
          <w:szCs w:val="26"/>
          <w:lang w:eastAsia="zh-CN" w:bidi="ar-SA"/>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1A034C" w:rsidRPr="001A034C" w:rsidRDefault="001A034C" w:rsidP="00F97BE6">
      <w:pPr>
        <w:widowControl/>
        <w:numPr>
          <w:ilvl w:val="6"/>
          <w:numId w:val="0"/>
        </w:numPr>
        <w:tabs>
          <w:tab w:val="decimal" w:pos="0"/>
        </w:tabs>
        <w:suppressAutoHyphens/>
        <w:ind w:firstLine="709"/>
        <w:jc w:val="both"/>
        <w:outlineLvl w:val="6"/>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резервирование земельных участков</w:t>
      </w:r>
      <w:r w:rsidRPr="001A034C">
        <w:rPr>
          <w:rFonts w:ascii="Times New Roman" w:eastAsia="Times New Roman" w:hAnsi="Times New Roman" w:cs="Times New Roman"/>
          <w:color w:val="auto"/>
          <w:sz w:val="26"/>
          <w:szCs w:val="26"/>
          <w:lang w:eastAsia="zh-CN" w:bidi="ar-SA"/>
        </w:rPr>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A91F20" w:rsidRPr="00A91F20" w:rsidRDefault="00A91F20"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p>
    <w:p w:rsidR="00A91F20" w:rsidRPr="00A91F20" w:rsidRDefault="00A91F20"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p>
    <w:p w:rsidR="00A91F20" w:rsidRPr="00A91F20" w:rsidRDefault="00A91F20"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p>
    <w:p w:rsidR="00A91F20" w:rsidRPr="00A91F20" w:rsidRDefault="00A91F20"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p>
    <w:p w:rsidR="001A034C" w:rsidRPr="001A034C" w:rsidRDefault="001A034C"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lastRenderedPageBreak/>
        <w:t>реконструкция</w:t>
      </w:r>
      <w:r w:rsidRPr="001A034C">
        <w:rPr>
          <w:rFonts w:ascii="Times New Roman" w:eastAsia="Times New Roman" w:hAnsi="Times New Roman" w:cs="Times New Roman"/>
          <w:color w:val="auto"/>
          <w:sz w:val="26"/>
          <w:szCs w:val="26"/>
          <w:lang w:eastAsia="zh-CN" w:bidi="ar-SA"/>
        </w:rPr>
        <w:t xml:space="preserve"> – </w:t>
      </w:r>
      <w:r w:rsidR="00F97BE6" w:rsidRPr="00F97BE6">
        <w:rPr>
          <w:rFonts w:ascii="Times New Roman" w:eastAsia="Times New Roman" w:hAnsi="Times New Roman" w:cs="Times New Roman"/>
          <w:color w:val="auto"/>
          <w:sz w:val="26"/>
          <w:szCs w:val="26"/>
          <w:lang w:eastAsia="zh-CN" w:bidi="ar-SA"/>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1A034C">
        <w:rPr>
          <w:rFonts w:ascii="Times New Roman" w:eastAsia="Times New Roman" w:hAnsi="Times New Roman" w:cs="Times New Roman"/>
          <w:color w:val="auto"/>
          <w:sz w:val="26"/>
          <w:szCs w:val="26"/>
          <w:lang w:eastAsia="zh-CN" w:bidi="ar-SA"/>
        </w:rPr>
        <w:t>;</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bCs/>
          <w:color w:val="auto"/>
          <w:sz w:val="26"/>
          <w:szCs w:val="26"/>
          <w:lang w:eastAsia="zh-CN" w:bidi="ar-SA"/>
        </w:rPr>
        <w:t>санитарно-защитная зона</w:t>
      </w:r>
      <w:r w:rsidRPr="001A034C">
        <w:rPr>
          <w:rFonts w:ascii="Times New Roman" w:eastAsia="Times New Roman" w:hAnsi="Times New Roman" w:cs="Times New Roman"/>
          <w:color w:val="auto"/>
          <w:sz w:val="26"/>
          <w:szCs w:val="26"/>
          <w:lang w:eastAsia="zh-CN" w:bidi="ar-SA"/>
        </w:rPr>
        <w:t xml:space="preserve"> – </w:t>
      </w:r>
      <w:r w:rsidRPr="001A034C">
        <w:rPr>
          <w:rFonts w:ascii="Times New Roman" w:eastAsiaTheme="minorHAnsi" w:hAnsi="Times New Roman" w:cs="Times New Roman"/>
          <w:color w:val="auto"/>
          <w:sz w:val="26"/>
          <w:szCs w:val="26"/>
          <w:lang w:eastAsia="en-US" w:bidi="ar-SA"/>
        </w:rPr>
        <w:t>специальная территория вокруг объектов и производств, являющихся источником негативного воздействия на среду обитания и здоровье человека, устанавливаемая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нормами. По функциональному назначению санитарно-защитная зона является защитным барьером, обеспечивающий уровень безопасности населения при эксплуатации объекта в штатном режиме</w:t>
      </w:r>
      <w:r w:rsidRPr="001A034C">
        <w:rPr>
          <w:rFonts w:ascii="Times New Roman" w:eastAsia="Times New Roman" w:hAnsi="Times New Roman" w:cs="Times New Roman"/>
          <w:color w:val="auto"/>
          <w:sz w:val="26"/>
          <w:szCs w:val="26"/>
          <w:lang w:eastAsia="zh-CN" w:bidi="ar-SA"/>
        </w:rPr>
        <w:t>;</w:t>
      </w:r>
    </w:p>
    <w:p w:rsidR="001A034C" w:rsidRPr="00F97BE6" w:rsidRDefault="001A034C" w:rsidP="00F97BE6">
      <w:pPr>
        <w:widowControl/>
        <w:tabs>
          <w:tab w:val="decimal" w:pos="0"/>
        </w:tabs>
        <w:suppressAutoHyphens/>
        <w:ind w:firstLine="709"/>
        <w:jc w:val="both"/>
        <w:rPr>
          <w:rFonts w:ascii="Times New Roman" w:eastAsiaTheme="minorHAnsi" w:hAnsi="Times New Roman" w:cs="Times New Roman"/>
          <w:color w:val="auto"/>
          <w:sz w:val="26"/>
          <w:szCs w:val="26"/>
          <w:lang w:eastAsia="en-US" w:bidi="ar-SA"/>
        </w:rPr>
      </w:pPr>
      <w:r w:rsidRPr="001A034C">
        <w:rPr>
          <w:rFonts w:ascii="Times New Roman" w:eastAsiaTheme="minorHAnsi" w:hAnsi="Times New Roman" w:cs="Times New Roman"/>
          <w:b/>
          <w:color w:val="auto"/>
          <w:sz w:val="26"/>
          <w:szCs w:val="26"/>
          <w:lang w:eastAsia="en-US" w:bidi="ar-SA"/>
        </w:rPr>
        <w:t>санитарные разрывы</w:t>
      </w:r>
      <w:r w:rsidRPr="001A034C">
        <w:rPr>
          <w:rFonts w:ascii="Times New Roman" w:eastAsiaTheme="minorHAnsi" w:hAnsi="Times New Roman" w:cs="Times New Roman"/>
          <w:color w:val="auto"/>
          <w:sz w:val="26"/>
          <w:szCs w:val="26"/>
          <w:lang w:eastAsia="en-US" w:bidi="ar-SA"/>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F97BE6">
        <w:rPr>
          <w:rFonts w:ascii="Times New Roman" w:eastAsiaTheme="minorHAnsi" w:hAnsi="Times New Roman" w:cs="Times New Roman"/>
          <w:b/>
          <w:color w:val="auto"/>
          <w:sz w:val="26"/>
          <w:szCs w:val="26"/>
          <w:lang w:eastAsia="en-US" w:bidi="ar-SA"/>
        </w:rPr>
        <w:t>строительство</w:t>
      </w:r>
      <w:r w:rsidRPr="00F97BE6">
        <w:rPr>
          <w:rFonts w:ascii="Times New Roman" w:eastAsiaTheme="minorHAnsi" w:hAnsi="Times New Roman" w:cs="Times New Roman"/>
          <w:color w:val="auto"/>
          <w:sz w:val="26"/>
          <w:szCs w:val="26"/>
          <w:lang w:eastAsia="en-US" w:bidi="ar-SA"/>
        </w:rPr>
        <w:t xml:space="preserve"> </w:t>
      </w:r>
      <w:r w:rsidR="00D11458" w:rsidRPr="00F97BE6">
        <w:rPr>
          <w:rFonts w:ascii="Times New Roman" w:eastAsiaTheme="minorHAnsi" w:hAnsi="Times New Roman" w:cs="Times New Roman"/>
          <w:color w:val="auto"/>
          <w:sz w:val="26"/>
          <w:szCs w:val="26"/>
          <w:lang w:eastAsia="en-US" w:bidi="ar-SA"/>
        </w:rPr>
        <w:t>–</w:t>
      </w:r>
      <w:r w:rsidRPr="00F97BE6">
        <w:rPr>
          <w:rFonts w:ascii="Times New Roman" w:eastAsiaTheme="minorHAnsi" w:hAnsi="Times New Roman" w:cs="Times New Roman"/>
          <w:color w:val="auto"/>
          <w:sz w:val="26"/>
          <w:szCs w:val="26"/>
          <w:lang w:eastAsia="en-US" w:bidi="ar-SA"/>
        </w:rPr>
        <w:t xml:space="preserve"> </w:t>
      </w:r>
      <w:r w:rsidR="00D11458" w:rsidRPr="00F97BE6">
        <w:rPr>
          <w:rFonts w:ascii="Times New Roman" w:eastAsiaTheme="minorHAnsi" w:hAnsi="Times New Roman" w:cs="Times New Roman"/>
          <w:color w:val="auto"/>
          <w:sz w:val="26"/>
          <w:szCs w:val="26"/>
          <w:lang w:eastAsia="en-US" w:bidi="ar-SA"/>
        </w:rPr>
        <w:t>создание (возведение) зданий, строений и сооружений. Продукцией строительства являются законченные и подготовленные к вводу в эксплуатацию новые или реконструированные здания и сооружения;</w:t>
      </w:r>
    </w:p>
    <w:p w:rsidR="001A034C" w:rsidRDefault="001A034C"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территориальное планирование</w:t>
      </w:r>
      <w:r w:rsidRPr="001A034C">
        <w:rPr>
          <w:rFonts w:ascii="Times New Roman" w:eastAsia="Times New Roman" w:hAnsi="Times New Roman" w:cs="Times New Roman"/>
          <w:color w:val="auto"/>
          <w:sz w:val="26"/>
          <w:szCs w:val="26"/>
          <w:lang w:eastAsia="zh-CN" w:bidi="ar-SA"/>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w:t>
      </w:r>
    </w:p>
    <w:p w:rsidR="001A034C" w:rsidRPr="001A034C" w:rsidRDefault="001A034C"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территориальные зоны</w:t>
      </w:r>
      <w:r w:rsidRPr="001A034C">
        <w:rPr>
          <w:rFonts w:ascii="Times New Roman" w:eastAsia="Times New Roman" w:hAnsi="Times New Roman" w:cs="Times New Roman"/>
          <w:color w:val="auto"/>
          <w:sz w:val="26"/>
          <w:szCs w:val="26"/>
          <w:lang w:eastAsia="zh-CN" w:bidi="ar-SA"/>
        </w:rPr>
        <w:t xml:space="preserve"> – зоны, для которых в Правилах землепользования и застройки определены границы и установлены градостроительные регламенты;</w:t>
      </w:r>
    </w:p>
    <w:p w:rsidR="001A034C" w:rsidRPr="001A034C" w:rsidRDefault="001A034C" w:rsidP="00F97BE6">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 xml:space="preserve">территории общего пользования </w:t>
      </w:r>
      <w:r w:rsidRPr="001A034C">
        <w:rPr>
          <w:rFonts w:ascii="Times New Roman" w:eastAsia="Times New Roman" w:hAnsi="Times New Roman" w:cs="Times New Roman"/>
          <w:color w:val="auto"/>
          <w:sz w:val="26"/>
          <w:szCs w:val="26"/>
          <w:lang w:eastAsia="zh-CN" w:bidi="ar-SA"/>
        </w:rPr>
        <w:t>– территории, которыми беспрепятственно пользуется неограниченный круг лиц (в том числе площади, улицы, проезды, набережные скверы, бульвары);</w:t>
      </w:r>
    </w:p>
    <w:p w:rsidR="001A034C" w:rsidRPr="001A034C" w:rsidRDefault="001A034C" w:rsidP="00F97BE6">
      <w:pPr>
        <w:widowControl/>
        <w:numPr>
          <w:ilvl w:val="6"/>
          <w:numId w:val="0"/>
        </w:numPr>
        <w:tabs>
          <w:tab w:val="decimal" w:pos="0"/>
        </w:tabs>
        <w:suppressAutoHyphens/>
        <w:ind w:firstLine="709"/>
        <w:jc w:val="both"/>
        <w:outlineLvl w:val="6"/>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технические регламенты</w:t>
      </w:r>
      <w:r w:rsidRPr="001A034C">
        <w:rPr>
          <w:rFonts w:ascii="Times New Roman" w:eastAsia="Times New Roman" w:hAnsi="Times New Roman" w:cs="Times New Roman"/>
          <w:color w:val="auto"/>
          <w:sz w:val="26"/>
          <w:szCs w:val="26"/>
          <w:lang w:eastAsia="zh-CN" w:bidi="ar-SA"/>
        </w:rPr>
        <w:t xml:space="preserve"> – документы, которые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1A034C" w:rsidRPr="001A034C" w:rsidRDefault="001A034C" w:rsidP="00F97BE6">
      <w:pPr>
        <w:widowControl/>
        <w:tabs>
          <w:tab w:val="decimal" w:pos="0"/>
        </w:tabs>
        <w:suppressAutoHyphens/>
        <w:ind w:firstLine="709"/>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t>формирование земельного участка</w:t>
      </w:r>
      <w:r w:rsidRPr="001A034C">
        <w:rPr>
          <w:rFonts w:ascii="Times New Roman" w:eastAsia="Times New Roman" w:hAnsi="Times New Roman" w:cs="Times New Roman"/>
          <w:color w:val="auto"/>
          <w:sz w:val="26"/>
          <w:szCs w:val="26"/>
          <w:lang w:eastAsia="zh-CN" w:bidi="ar-SA"/>
        </w:rPr>
        <w:t xml:space="preserve"> – индивидуализация земельного участка посредством определения:</w:t>
      </w:r>
    </w:p>
    <w:p w:rsidR="001A034C" w:rsidRPr="001A034C" w:rsidRDefault="001A034C" w:rsidP="00D32548">
      <w:pPr>
        <w:widowControl/>
        <w:numPr>
          <w:ilvl w:val="0"/>
          <w:numId w:val="3"/>
        </w:numPr>
        <w:tabs>
          <w:tab w:val="decimal" w:pos="0"/>
        </w:tabs>
        <w:suppressAutoHyphens/>
        <w:spacing w:after="200"/>
        <w:ind w:left="709"/>
        <w:contextualSpacing/>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color w:val="auto"/>
          <w:sz w:val="26"/>
          <w:szCs w:val="26"/>
          <w:lang w:eastAsia="zh-CN" w:bidi="ar-SA"/>
        </w:rPr>
        <w:t>его границ (документально и на местности);</w:t>
      </w:r>
    </w:p>
    <w:p w:rsidR="001A034C" w:rsidRPr="001A034C" w:rsidRDefault="001A034C" w:rsidP="00D32548">
      <w:pPr>
        <w:widowControl/>
        <w:numPr>
          <w:ilvl w:val="0"/>
          <w:numId w:val="3"/>
        </w:numPr>
        <w:tabs>
          <w:tab w:val="decimal" w:pos="0"/>
        </w:tabs>
        <w:suppressAutoHyphens/>
        <w:spacing w:after="200"/>
        <w:ind w:left="709"/>
        <w:contextualSpacing/>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color w:val="auto"/>
          <w:sz w:val="26"/>
          <w:szCs w:val="26"/>
          <w:lang w:eastAsia="zh-CN" w:bidi="ar-SA"/>
        </w:rPr>
        <w:t>разрешенного использования земельного участка в соответствии с градостроительным регламентом той зоны, в которой этот участок расположен;</w:t>
      </w:r>
    </w:p>
    <w:p w:rsidR="001A034C" w:rsidRPr="001A034C" w:rsidRDefault="001A034C" w:rsidP="00D32548">
      <w:pPr>
        <w:widowControl/>
        <w:numPr>
          <w:ilvl w:val="0"/>
          <w:numId w:val="3"/>
        </w:numPr>
        <w:tabs>
          <w:tab w:val="decimal" w:pos="0"/>
        </w:tabs>
        <w:suppressAutoHyphens/>
        <w:spacing w:after="200"/>
        <w:ind w:left="709"/>
        <w:contextualSpacing/>
        <w:jc w:val="both"/>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color w:val="auto"/>
          <w:sz w:val="26"/>
          <w:szCs w:val="26"/>
          <w:lang w:eastAsia="zh-CN" w:bidi="ar-SA"/>
        </w:rPr>
        <w:t>технических условий подключения объектов земельного участка к сетям инженерно-технического обеспечения;</w:t>
      </w:r>
    </w:p>
    <w:p w:rsidR="001A034C" w:rsidRPr="001A034C" w:rsidRDefault="001A034C" w:rsidP="00F97BE6">
      <w:pPr>
        <w:ind w:firstLine="709"/>
        <w:jc w:val="both"/>
        <w:rPr>
          <w:rFonts w:ascii="Times New Roman" w:eastAsia="Times New Roman" w:hAnsi="Times New Roman" w:cs="Times New Roman"/>
          <w:spacing w:val="-5"/>
          <w:sz w:val="26"/>
          <w:szCs w:val="26"/>
          <w:lang w:eastAsia="ar-SA" w:bidi="ar-SA"/>
        </w:rPr>
      </w:pPr>
      <w:r w:rsidRPr="001A034C">
        <w:rPr>
          <w:rFonts w:ascii="Times New Roman" w:eastAsia="Times New Roman" w:hAnsi="Times New Roman" w:cs="Times New Roman"/>
          <w:b/>
          <w:spacing w:val="-1"/>
          <w:sz w:val="26"/>
          <w:szCs w:val="26"/>
          <w:lang w:eastAsia="ar-SA" w:bidi="ar-SA"/>
        </w:rPr>
        <w:t>функциональные зоны</w:t>
      </w:r>
      <w:r w:rsidRPr="001A034C">
        <w:rPr>
          <w:rFonts w:ascii="Times New Roman" w:eastAsia="Times New Roman" w:hAnsi="Times New Roman" w:cs="Times New Roman"/>
          <w:spacing w:val="-1"/>
          <w:sz w:val="26"/>
          <w:szCs w:val="26"/>
          <w:lang w:eastAsia="ar-SA" w:bidi="ar-SA"/>
        </w:rPr>
        <w:t xml:space="preserve"> – зоны, для которых документами терри</w:t>
      </w:r>
      <w:r w:rsidRPr="001A034C">
        <w:rPr>
          <w:rFonts w:ascii="Times New Roman" w:eastAsia="Times New Roman" w:hAnsi="Times New Roman" w:cs="Times New Roman"/>
          <w:spacing w:val="-2"/>
          <w:sz w:val="26"/>
          <w:szCs w:val="26"/>
          <w:lang w:eastAsia="ar-SA" w:bidi="ar-SA"/>
        </w:rPr>
        <w:t xml:space="preserve">ториального планирования определены границы и функциональное </w:t>
      </w:r>
      <w:r w:rsidRPr="001A034C">
        <w:rPr>
          <w:rFonts w:ascii="Times New Roman" w:eastAsia="Times New Roman" w:hAnsi="Times New Roman" w:cs="Times New Roman"/>
          <w:spacing w:val="-5"/>
          <w:sz w:val="26"/>
          <w:szCs w:val="26"/>
          <w:lang w:eastAsia="ar-SA" w:bidi="ar-SA"/>
        </w:rPr>
        <w:t>назначение;</w:t>
      </w:r>
    </w:p>
    <w:p w:rsidR="001A034C" w:rsidRPr="001A034C" w:rsidRDefault="001A034C" w:rsidP="00F97BE6">
      <w:pPr>
        <w:widowControl/>
        <w:numPr>
          <w:ilvl w:val="6"/>
          <w:numId w:val="0"/>
        </w:numPr>
        <w:tabs>
          <w:tab w:val="decimal" w:pos="0"/>
        </w:tabs>
        <w:suppressAutoHyphens/>
        <w:ind w:firstLine="709"/>
        <w:jc w:val="both"/>
        <w:outlineLvl w:val="6"/>
        <w:rPr>
          <w:rFonts w:ascii="Times New Roman" w:eastAsia="Times New Roman" w:hAnsi="Times New Roman" w:cs="Times New Roman"/>
          <w:color w:val="auto"/>
          <w:sz w:val="26"/>
          <w:szCs w:val="26"/>
          <w:lang w:eastAsia="zh-CN" w:bidi="ar-SA"/>
        </w:rPr>
      </w:pPr>
      <w:r w:rsidRPr="001A034C">
        <w:rPr>
          <w:rFonts w:ascii="Times New Roman" w:eastAsia="Times New Roman" w:hAnsi="Times New Roman" w:cs="Times New Roman"/>
          <w:b/>
          <w:color w:val="auto"/>
          <w:sz w:val="26"/>
          <w:szCs w:val="26"/>
          <w:lang w:eastAsia="zh-CN" w:bidi="ar-SA"/>
        </w:rPr>
        <w:lastRenderedPageBreak/>
        <w:t>целевое назначение земельных участков</w:t>
      </w:r>
      <w:r w:rsidRPr="001A034C">
        <w:rPr>
          <w:rFonts w:ascii="Times New Roman" w:eastAsia="Times New Roman" w:hAnsi="Times New Roman" w:cs="Times New Roman"/>
          <w:color w:val="auto"/>
          <w:sz w:val="26"/>
          <w:szCs w:val="26"/>
          <w:lang w:eastAsia="zh-CN" w:bidi="ar-SA"/>
        </w:rPr>
        <w:t xml:space="preserve"> – назначение земельных участков и иных объектов недвижимости, определяемое их принадлежностью к одной из категорий земель, установленных в соответствии с земельным законодательством правовыми актами территориального планирования Российской Федерации, настоящими Правилами, а также принадлежностью к целевым функциональным зонам, установленным генеральным планом поселения;</w:t>
      </w:r>
    </w:p>
    <w:p w:rsidR="00E10CA2" w:rsidRDefault="00F97BE6" w:rsidP="00A91F20">
      <w:pPr>
        <w:widowControl/>
        <w:ind w:firstLine="709"/>
        <w:jc w:val="both"/>
        <w:rPr>
          <w:rFonts w:ascii="Times New Roman" w:eastAsiaTheme="minorHAnsi" w:hAnsi="Times New Roman" w:cs="Times New Roman"/>
          <w:color w:val="auto"/>
          <w:sz w:val="26"/>
          <w:szCs w:val="26"/>
          <w:lang w:eastAsia="en-US" w:bidi="ar-SA"/>
        </w:rPr>
      </w:pPr>
      <w:bookmarkStart w:id="12" w:name="_Toc300562826"/>
      <w:r w:rsidRPr="00F97BE6">
        <w:rPr>
          <w:rFonts w:ascii="Times New Roman" w:eastAsia="Times New Roman" w:hAnsi="Times New Roman" w:cs="Times New Roman"/>
          <w:color w:val="auto"/>
          <w:sz w:val="26"/>
          <w:szCs w:val="26"/>
          <w:lang w:bidi="ar-SA"/>
        </w:rPr>
        <w:t>2.</w:t>
      </w:r>
      <w:bookmarkEnd w:id="12"/>
      <w:r w:rsidRPr="00F97BE6">
        <w:rPr>
          <w:rFonts w:ascii="Times New Roman" w:eastAsia="Times New Roman" w:hAnsi="Times New Roman" w:cs="Times New Roman"/>
          <w:color w:val="auto"/>
          <w:sz w:val="26"/>
          <w:szCs w:val="26"/>
          <w:lang w:bidi="ar-SA"/>
        </w:rPr>
        <w:t> </w:t>
      </w:r>
      <w:r w:rsidRPr="00F97BE6">
        <w:rPr>
          <w:rFonts w:ascii="Times New Roman" w:eastAsiaTheme="minorHAnsi" w:hAnsi="Times New Roman" w:cs="Times New Roman"/>
          <w:color w:val="auto"/>
          <w:sz w:val="26"/>
          <w:szCs w:val="26"/>
          <w:lang w:eastAsia="en-US" w:bidi="ar-SA"/>
        </w:rPr>
        <w:t>Наряду с понятиями, приведёнными в настоящей статье, в Правилах используются иные понятия Градостроительного кодекса Российской Федерации, Земельного кодекса Российской Федерации, федеральных законов, нормативных правовых актов Российской Федерации и Республики</w:t>
      </w:r>
      <w:r>
        <w:rPr>
          <w:rFonts w:ascii="Times New Roman" w:eastAsiaTheme="minorHAnsi" w:hAnsi="Times New Roman" w:cs="Times New Roman"/>
          <w:color w:val="auto"/>
          <w:sz w:val="26"/>
          <w:szCs w:val="26"/>
          <w:lang w:eastAsia="en-US" w:bidi="ar-SA"/>
        </w:rPr>
        <w:t xml:space="preserve"> Северная Осетия-Алания</w:t>
      </w:r>
      <w:r w:rsidRPr="00F97BE6">
        <w:rPr>
          <w:rFonts w:ascii="Times New Roman" w:eastAsiaTheme="minorHAnsi" w:hAnsi="Times New Roman" w:cs="Times New Roman"/>
          <w:color w:val="auto"/>
          <w:sz w:val="26"/>
          <w:szCs w:val="26"/>
          <w:lang w:eastAsia="en-US" w:bidi="ar-SA"/>
        </w:rPr>
        <w:t xml:space="preserve">, </w:t>
      </w:r>
      <w:r w:rsidRPr="00F97BE6">
        <w:rPr>
          <w:rFonts w:ascii="Times New Roman" w:eastAsia="Times New Roman" w:hAnsi="Times New Roman" w:cs="Times New Roman"/>
          <w:color w:val="auto"/>
          <w:sz w:val="26"/>
          <w:szCs w:val="26"/>
          <w:lang w:bidi="ar-SA"/>
        </w:rPr>
        <w:t xml:space="preserve">муниципальных правовых актах </w:t>
      </w:r>
      <w:r>
        <w:rPr>
          <w:rFonts w:ascii="Times New Roman" w:eastAsia="Times New Roman" w:hAnsi="Times New Roman" w:cs="Times New Roman"/>
          <w:color w:val="auto"/>
          <w:sz w:val="26"/>
          <w:szCs w:val="26"/>
          <w:lang w:bidi="ar-SA"/>
        </w:rPr>
        <w:t>Пригородного района,</w:t>
      </w:r>
      <w:r w:rsidRPr="00F97BE6">
        <w:rPr>
          <w:rFonts w:ascii="Times New Roman" w:eastAsia="Times New Roman" w:hAnsi="Times New Roman" w:cs="Times New Roman"/>
          <w:color w:val="auto"/>
          <w:sz w:val="26"/>
          <w:szCs w:val="26"/>
          <w:lang w:bidi="ar-SA"/>
        </w:rPr>
        <w:t xml:space="preserve"> </w:t>
      </w:r>
      <w:r w:rsidRPr="00F97BE6">
        <w:rPr>
          <w:rFonts w:ascii="Times New Roman" w:eastAsiaTheme="minorHAnsi" w:hAnsi="Times New Roman" w:cs="Times New Roman"/>
          <w:color w:val="auto"/>
          <w:sz w:val="26"/>
          <w:szCs w:val="26"/>
          <w:lang w:eastAsia="en-US" w:bidi="ar-SA"/>
        </w:rPr>
        <w:t>связанных с регулированием землепользования и застройки.</w:t>
      </w:r>
    </w:p>
    <w:p w:rsidR="00F97BE6" w:rsidRPr="00524EDB" w:rsidRDefault="00F97BE6" w:rsidP="00F97BE6">
      <w:pPr>
        <w:pStyle w:val="22"/>
        <w:keepNext/>
        <w:keepLines/>
        <w:shd w:val="clear" w:color="auto" w:fill="auto"/>
        <w:spacing w:before="120" w:after="120" w:line="276" w:lineRule="auto"/>
        <w:jc w:val="both"/>
        <w:outlineLvl w:val="2"/>
        <w:rPr>
          <w:sz w:val="26"/>
          <w:szCs w:val="26"/>
        </w:rPr>
      </w:pPr>
      <w:bookmarkStart w:id="13" w:name="_Toc186157149"/>
      <w:bookmarkStart w:id="14" w:name="_Toc201628723"/>
      <w:r w:rsidRPr="00524EDB">
        <w:rPr>
          <w:sz w:val="26"/>
          <w:szCs w:val="26"/>
        </w:rPr>
        <w:t xml:space="preserve">Статья </w:t>
      </w:r>
      <w:r>
        <w:rPr>
          <w:sz w:val="26"/>
          <w:szCs w:val="26"/>
        </w:rPr>
        <w:t>3</w:t>
      </w:r>
      <w:r w:rsidRPr="00524EDB">
        <w:rPr>
          <w:sz w:val="26"/>
          <w:szCs w:val="26"/>
        </w:rPr>
        <w:t>. Назначение и содержание Правил землепользования и застройки</w:t>
      </w:r>
      <w:bookmarkEnd w:id="13"/>
      <w:bookmarkEnd w:id="14"/>
    </w:p>
    <w:p w:rsidR="00E10CA2" w:rsidRPr="00897EFD" w:rsidRDefault="00E10CA2" w:rsidP="00E10CA2">
      <w:pPr>
        <w:widowControl/>
        <w:tabs>
          <w:tab w:val="decimal" w:pos="0"/>
        </w:tabs>
        <w:suppressAutoHyphens/>
        <w:ind w:firstLine="709"/>
        <w:jc w:val="both"/>
        <w:rPr>
          <w:rFonts w:ascii="Times New Roman" w:eastAsiaTheme="minorHAnsi" w:hAnsi="Times New Roman" w:cs="Times New Roman"/>
          <w:spacing w:val="-2"/>
          <w:sz w:val="26"/>
          <w:szCs w:val="26"/>
          <w:lang w:eastAsia="en-US" w:bidi="ar-SA"/>
        </w:rPr>
      </w:pPr>
      <w:r>
        <w:rPr>
          <w:rFonts w:ascii="Times New Roman" w:eastAsia="Times New Roman" w:hAnsi="Times New Roman" w:cs="Times New Roman"/>
          <w:color w:val="auto"/>
          <w:sz w:val="26"/>
          <w:szCs w:val="26"/>
          <w:lang w:eastAsia="zh-CN" w:bidi="ar-SA"/>
        </w:rPr>
        <w:t>1</w:t>
      </w:r>
      <w:r w:rsidRPr="00897EFD">
        <w:rPr>
          <w:rFonts w:ascii="Times New Roman" w:eastAsia="Times New Roman" w:hAnsi="Times New Roman" w:cs="Times New Roman"/>
          <w:color w:val="auto"/>
          <w:sz w:val="26"/>
          <w:szCs w:val="26"/>
          <w:lang w:eastAsia="zh-CN" w:bidi="ar-SA"/>
        </w:rPr>
        <w:t xml:space="preserve">. Правила </w:t>
      </w:r>
      <w:r w:rsidRPr="00897EFD">
        <w:rPr>
          <w:rFonts w:ascii="Times New Roman" w:eastAsiaTheme="minorHAnsi" w:hAnsi="Times New Roman" w:cs="Times New Roman"/>
          <w:spacing w:val="-2"/>
          <w:sz w:val="26"/>
          <w:szCs w:val="26"/>
          <w:lang w:eastAsia="en-US" w:bidi="ar-SA"/>
        </w:rPr>
        <w:t>землепользования и застройки разрабатываются в целях:</w:t>
      </w:r>
    </w:p>
    <w:p w:rsidR="00E10CA2" w:rsidRDefault="00E10CA2" w:rsidP="00E10CA2">
      <w:pPr>
        <w:widowControl/>
        <w:tabs>
          <w:tab w:val="decimal" w:pos="0"/>
        </w:tabs>
        <w:suppressAutoHyphens/>
        <w:ind w:firstLine="709"/>
        <w:jc w:val="both"/>
        <w:rPr>
          <w:rFonts w:ascii="Times New Roman" w:eastAsiaTheme="minorHAnsi" w:hAnsi="Times New Roman" w:cs="Times New Roman"/>
          <w:spacing w:val="-2"/>
          <w:sz w:val="26"/>
          <w:szCs w:val="26"/>
          <w:lang w:eastAsia="en-US" w:bidi="ar-SA"/>
        </w:rPr>
      </w:pPr>
      <w:r w:rsidRPr="00897EFD">
        <w:rPr>
          <w:rFonts w:ascii="Times New Roman" w:eastAsiaTheme="minorHAnsi" w:hAnsi="Times New Roman" w:cs="Times New Roman"/>
          <w:spacing w:val="-2"/>
          <w:sz w:val="26"/>
          <w:szCs w:val="26"/>
          <w:lang w:eastAsia="en-US" w:bidi="ar-SA"/>
        </w:rPr>
        <w:t>1)</w:t>
      </w:r>
      <w:r>
        <w:rPr>
          <w:rFonts w:ascii="Times New Roman" w:eastAsiaTheme="minorHAnsi" w:hAnsi="Times New Roman" w:cs="Times New Roman"/>
          <w:spacing w:val="-2"/>
          <w:sz w:val="26"/>
          <w:szCs w:val="26"/>
          <w:lang w:eastAsia="en-US" w:bidi="ar-SA"/>
        </w:rPr>
        <w:t> </w:t>
      </w:r>
      <w:r w:rsidRPr="00897EFD">
        <w:rPr>
          <w:rFonts w:ascii="Times New Roman" w:eastAsiaTheme="minorHAnsi" w:hAnsi="Times New Roman" w:cs="Times New Roman"/>
          <w:spacing w:val="-2"/>
          <w:sz w:val="26"/>
          <w:szCs w:val="26"/>
          <w:lang w:eastAsia="en-US" w:bidi="ar-SA"/>
        </w:rPr>
        <w:t xml:space="preserve">создания условий для </w:t>
      </w:r>
      <w:r w:rsidRPr="002941F4">
        <w:rPr>
          <w:rFonts w:ascii="Times New Roman" w:eastAsiaTheme="minorHAnsi" w:hAnsi="Times New Roman" w:cs="Times New Roman"/>
          <w:spacing w:val="-2"/>
          <w:sz w:val="26"/>
          <w:szCs w:val="26"/>
          <w:lang w:eastAsia="en-US" w:bidi="ar-SA"/>
        </w:rPr>
        <w:t>рационального использования межселенных территорий с</w:t>
      </w:r>
      <w:r>
        <w:rPr>
          <w:rFonts w:ascii="Times New Roman" w:eastAsiaTheme="minorHAnsi" w:hAnsi="Times New Roman" w:cs="Times New Roman"/>
          <w:spacing w:val="-2"/>
          <w:sz w:val="26"/>
          <w:szCs w:val="26"/>
          <w:lang w:eastAsia="en-US" w:bidi="ar-SA"/>
        </w:rPr>
        <w:t xml:space="preserve"> целью</w:t>
      </w:r>
      <w:r w:rsidRPr="002941F4">
        <w:rPr>
          <w:rFonts w:ascii="Times New Roman" w:eastAsiaTheme="minorHAnsi" w:hAnsi="Times New Roman" w:cs="Times New Roman"/>
          <w:spacing w:val="-2"/>
          <w:sz w:val="26"/>
          <w:szCs w:val="26"/>
          <w:lang w:eastAsia="en-US" w:bidi="ar-SA"/>
        </w:rPr>
        <w:t xml:space="preserve"> формирования гармоничной среды жизнедеятельности, планировки и застройки межселенных территорий</w:t>
      </w:r>
      <w:r>
        <w:rPr>
          <w:rFonts w:ascii="Times New Roman" w:eastAsiaTheme="minorHAnsi" w:hAnsi="Times New Roman" w:cs="Times New Roman"/>
          <w:spacing w:val="-2"/>
          <w:sz w:val="26"/>
          <w:szCs w:val="26"/>
          <w:lang w:eastAsia="en-US" w:bidi="ar-SA"/>
        </w:rPr>
        <w:t>;</w:t>
      </w:r>
    </w:p>
    <w:p w:rsidR="00E10CA2" w:rsidRPr="00897EFD" w:rsidRDefault="00E10CA2" w:rsidP="00E10CA2">
      <w:pPr>
        <w:widowControl/>
        <w:tabs>
          <w:tab w:val="decimal" w:pos="0"/>
        </w:tabs>
        <w:suppressAutoHyphens/>
        <w:ind w:firstLine="709"/>
        <w:jc w:val="both"/>
        <w:rPr>
          <w:rFonts w:ascii="Times New Roman" w:eastAsiaTheme="minorHAnsi" w:hAnsi="Times New Roman" w:cs="Times New Roman"/>
          <w:spacing w:val="-2"/>
          <w:sz w:val="26"/>
          <w:szCs w:val="26"/>
          <w:lang w:eastAsia="en-US" w:bidi="ar-SA"/>
        </w:rPr>
      </w:pPr>
      <w:r>
        <w:rPr>
          <w:rFonts w:ascii="Times New Roman" w:eastAsiaTheme="minorHAnsi" w:hAnsi="Times New Roman" w:cs="Times New Roman"/>
          <w:spacing w:val="-2"/>
          <w:sz w:val="26"/>
          <w:szCs w:val="26"/>
          <w:lang w:eastAsia="en-US" w:bidi="ar-SA"/>
        </w:rPr>
        <w:t>2) </w:t>
      </w:r>
      <w:r w:rsidRPr="002941F4">
        <w:rPr>
          <w:rFonts w:ascii="Times New Roman" w:eastAsiaTheme="minorHAnsi" w:hAnsi="Times New Roman" w:cs="Times New Roman"/>
          <w:spacing w:val="-2"/>
          <w:sz w:val="26"/>
          <w:szCs w:val="26"/>
          <w:lang w:eastAsia="en-US" w:bidi="ar-SA"/>
        </w:rPr>
        <w:t>развития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r w:rsidRPr="00897EFD">
        <w:rPr>
          <w:rFonts w:ascii="Times New Roman" w:eastAsiaTheme="minorHAnsi" w:hAnsi="Times New Roman" w:cs="Times New Roman"/>
          <w:spacing w:val="-2"/>
          <w:sz w:val="26"/>
          <w:szCs w:val="26"/>
          <w:lang w:eastAsia="en-US" w:bidi="ar-SA"/>
        </w:rPr>
        <w:t>;</w:t>
      </w:r>
    </w:p>
    <w:p w:rsidR="00E10CA2" w:rsidRPr="00897EFD" w:rsidRDefault="00E10CA2" w:rsidP="00E10CA2">
      <w:pPr>
        <w:widowControl/>
        <w:tabs>
          <w:tab w:val="decimal" w:pos="0"/>
        </w:tabs>
        <w:suppressAutoHyphens/>
        <w:ind w:firstLine="709"/>
        <w:jc w:val="both"/>
        <w:rPr>
          <w:rFonts w:ascii="Times New Roman" w:eastAsiaTheme="minorHAnsi" w:hAnsi="Times New Roman" w:cs="Times New Roman"/>
          <w:spacing w:val="-2"/>
          <w:sz w:val="26"/>
          <w:szCs w:val="26"/>
          <w:lang w:eastAsia="en-US" w:bidi="ar-SA"/>
        </w:rPr>
      </w:pPr>
      <w:r w:rsidRPr="00897EFD">
        <w:rPr>
          <w:rFonts w:ascii="Times New Roman" w:eastAsiaTheme="minorHAnsi" w:hAnsi="Times New Roman" w:cs="Times New Roman"/>
          <w:spacing w:val="-2"/>
          <w:sz w:val="26"/>
          <w:szCs w:val="26"/>
          <w:lang w:eastAsia="en-US"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10CA2" w:rsidRPr="00897EFD" w:rsidRDefault="00E10CA2" w:rsidP="00E10CA2">
      <w:pPr>
        <w:widowControl/>
        <w:tabs>
          <w:tab w:val="decimal" w:pos="0"/>
        </w:tabs>
        <w:suppressAutoHyphens/>
        <w:ind w:firstLine="709"/>
        <w:jc w:val="both"/>
        <w:rPr>
          <w:rFonts w:ascii="Times New Roman" w:eastAsiaTheme="minorHAnsi" w:hAnsi="Times New Roman" w:cs="Times New Roman"/>
          <w:spacing w:val="-2"/>
          <w:sz w:val="26"/>
          <w:szCs w:val="26"/>
          <w:lang w:eastAsia="en-US" w:bidi="ar-SA"/>
        </w:rPr>
      </w:pPr>
      <w:r w:rsidRPr="00897EFD">
        <w:rPr>
          <w:rFonts w:ascii="Times New Roman" w:eastAsiaTheme="minorHAnsi" w:hAnsi="Times New Roman" w:cs="Times New Roman"/>
          <w:spacing w:val="-2"/>
          <w:sz w:val="26"/>
          <w:szCs w:val="26"/>
          <w:lang w:eastAsia="en-US"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10CA2" w:rsidRPr="00897EFD" w:rsidRDefault="00E10CA2" w:rsidP="00E10CA2">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3. Правила землепользования и застройки включают в себя:</w:t>
      </w:r>
    </w:p>
    <w:p w:rsidR="00E10CA2" w:rsidRPr="00897EFD" w:rsidRDefault="00E10CA2" w:rsidP="00E10CA2">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1) порядок их применения и внесения изменений в указанные правила;</w:t>
      </w:r>
    </w:p>
    <w:p w:rsidR="00E10CA2" w:rsidRPr="00897EFD" w:rsidRDefault="00E10CA2"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2) карту градостроительного зонирования;</w:t>
      </w:r>
    </w:p>
    <w:p w:rsidR="00E10CA2" w:rsidRPr="00897EFD" w:rsidRDefault="00E10CA2"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3) градостроительные регламенты.</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4. Порядок применения правил землепользования и застройки и внесения в них изменений включает в себя положения:</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1) о регулировании землепользования и застройки органами местного самоуправления;</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3) о подготовке документации по планировке территории органами местного самоуправления;</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4) о проведении общественных обсуждений или публичных слушаний по вопросам землепользования и застройки;</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5) о внесении изменений в правила землепользования и застройки;</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6) о регулировании иных вопросов землепользования и застройки.</w:t>
      </w:r>
    </w:p>
    <w:p w:rsidR="00897EFD" w:rsidRPr="00897EFD" w:rsidRDefault="00897EFD" w:rsidP="00A91F20">
      <w:pPr>
        <w:widowControl/>
        <w:suppressAutoHyphens/>
        <w:spacing w:before="120"/>
        <w:ind w:firstLine="709"/>
        <w:jc w:val="both"/>
        <w:rPr>
          <w:rFonts w:ascii="Times New Roman" w:eastAsia="Times New Roman" w:hAnsi="Times New Roman" w:cs="Times New Roman"/>
          <w:color w:val="auto"/>
          <w:sz w:val="26"/>
          <w:szCs w:val="26"/>
          <w:lang w:eastAsia="ar-SA" w:bidi="ar-SA"/>
        </w:rPr>
      </w:pPr>
      <w:r w:rsidRPr="00897EFD">
        <w:rPr>
          <w:rFonts w:ascii="Times New Roman" w:eastAsia="Times New Roman" w:hAnsi="Times New Roman" w:cs="Times New Roman"/>
          <w:sz w:val="26"/>
          <w:szCs w:val="26"/>
          <w:lang w:bidi="ar-SA"/>
        </w:rPr>
        <w:t>5. </w:t>
      </w:r>
      <w:r w:rsidRPr="00897EFD">
        <w:rPr>
          <w:rFonts w:ascii="Times New Roman" w:eastAsia="Times New Roman" w:hAnsi="Times New Roman" w:cs="Times New Roman"/>
          <w:color w:val="auto"/>
          <w:sz w:val="26"/>
          <w:szCs w:val="26"/>
          <w:lang w:eastAsia="ar-SA" w:bidi="ar-SA"/>
        </w:rPr>
        <w:t>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сложившейся застройки, отдельные существующие объекты капитального строительства, иные объекты.</w:t>
      </w:r>
    </w:p>
    <w:p w:rsidR="00897EFD" w:rsidRPr="00897EFD" w:rsidRDefault="00897EFD" w:rsidP="00A91F20">
      <w:pPr>
        <w:widowControl/>
        <w:spacing w:before="120"/>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lastRenderedPageBreak/>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1) виды разрешенного использования земельных участков и объектов капитального строительства;</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2) </w:t>
      </w:r>
      <w:hyperlink r:id="rId11" w:anchor="dst100606" w:history="1">
        <w:r w:rsidRPr="00897EFD">
          <w:rPr>
            <w:rFonts w:ascii="Times New Roman" w:eastAsia="Times New Roman" w:hAnsi="Times New Roman" w:cs="Times New Roman"/>
            <w:color w:val="auto"/>
            <w:sz w:val="26"/>
            <w:szCs w:val="26"/>
            <w:lang w:bidi="ar-SA"/>
          </w:rPr>
          <w:t>предельные</w:t>
        </w:r>
      </w:hyperlink>
      <w:r w:rsidRPr="00897EFD">
        <w:rPr>
          <w:rFonts w:ascii="Times New Roman" w:eastAsia="Times New Roman" w:hAnsi="Times New Roman" w:cs="Times New Roman"/>
          <w:color w:val="auto"/>
          <w:sz w:val="26"/>
          <w:szCs w:val="26"/>
          <w:lang w:bidi="ar-SA"/>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7EFD" w:rsidRPr="00897EFD" w:rsidRDefault="00897EFD" w:rsidP="00BA005F">
      <w:pPr>
        <w:widowControl/>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 xml:space="preserve">3) ограничения использования земельных участков и объектов капитального строительства, устанавливаемые в соответствии с </w:t>
      </w:r>
      <w:hyperlink r:id="rId12" w:history="1">
        <w:r w:rsidRPr="00897EFD">
          <w:rPr>
            <w:rFonts w:ascii="Times New Roman" w:eastAsia="Times New Roman" w:hAnsi="Times New Roman" w:cs="Times New Roman"/>
            <w:color w:val="auto"/>
            <w:sz w:val="26"/>
            <w:szCs w:val="26"/>
            <w:lang w:bidi="ar-SA"/>
          </w:rPr>
          <w:t>законодательством</w:t>
        </w:r>
      </w:hyperlink>
      <w:r w:rsidRPr="00897EFD">
        <w:rPr>
          <w:rFonts w:ascii="Times New Roman" w:eastAsia="Times New Roman" w:hAnsi="Times New Roman" w:cs="Times New Roman"/>
          <w:color w:val="auto"/>
          <w:sz w:val="26"/>
          <w:szCs w:val="26"/>
          <w:lang w:bidi="ar-SA"/>
        </w:rPr>
        <w:t xml:space="preserve"> Российской Федерации.</w:t>
      </w:r>
    </w:p>
    <w:p w:rsidR="00897EFD" w:rsidRPr="00897EFD" w:rsidRDefault="00897EFD" w:rsidP="00A91F20">
      <w:pPr>
        <w:widowControl/>
        <w:spacing w:before="120"/>
        <w:ind w:firstLine="709"/>
        <w:jc w:val="both"/>
        <w:rPr>
          <w:rFonts w:ascii="Times New Roman" w:eastAsia="Times New Roman" w:hAnsi="Times New Roman" w:cs="Times New Roman"/>
          <w:color w:val="auto"/>
          <w:sz w:val="26"/>
          <w:szCs w:val="26"/>
          <w:lang w:bidi="ar-SA"/>
        </w:rPr>
      </w:pPr>
      <w:r w:rsidRPr="00897EFD">
        <w:rPr>
          <w:rFonts w:ascii="Times New Roman" w:eastAsia="Times New Roman" w:hAnsi="Times New Roman" w:cs="Times New Roman"/>
          <w:color w:val="auto"/>
          <w:sz w:val="26"/>
          <w:szCs w:val="26"/>
          <w:lang w:bidi="ar-SA"/>
        </w:rPr>
        <w:t xml:space="preserve">7.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2941F4" w:rsidRPr="002941F4">
        <w:rPr>
          <w:rFonts w:ascii="Times New Roman" w:eastAsia="Times New Roman" w:hAnsi="Times New Roman" w:cs="Times New Roman"/>
          <w:color w:val="auto"/>
          <w:sz w:val="26"/>
          <w:szCs w:val="26"/>
          <w:lang w:bidi="ar-SA"/>
        </w:rPr>
        <w:t>Пригородного муниципального района Республики Северная Осетия-Алания</w:t>
      </w:r>
      <w:r w:rsidRPr="00897EFD">
        <w:rPr>
          <w:rFonts w:ascii="Times New Roman" w:eastAsia="Times New Roman" w:hAnsi="Times New Roman" w:cs="Times New Roman"/>
          <w:color w:val="auto"/>
          <w:sz w:val="26"/>
          <w:szCs w:val="26"/>
          <w:lang w:bidi="ar-SA"/>
        </w:rPr>
        <w:t>.</w:t>
      </w:r>
    </w:p>
    <w:p w:rsidR="00577BCB" w:rsidRPr="00524EDB" w:rsidRDefault="00A6127D" w:rsidP="00BA005F">
      <w:pPr>
        <w:pStyle w:val="22"/>
        <w:keepNext/>
        <w:keepLines/>
        <w:shd w:val="clear" w:color="auto" w:fill="auto"/>
        <w:spacing w:before="120" w:after="120" w:line="240" w:lineRule="auto"/>
        <w:jc w:val="both"/>
        <w:outlineLvl w:val="2"/>
        <w:rPr>
          <w:sz w:val="26"/>
          <w:szCs w:val="26"/>
        </w:rPr>
      </w:pPr>
      <w:bookmarkStart w:id="15" w:name="bookmark11"/>
      <w:bookmarkStart w:id="16" w:name="_Toc186157150"/>
      <w:bookmarkStart w:id="17" w:name="_Toc201628724"/>
      <w:bookmarkEnd w:id="8"/>
      <w:r w:rsidRPr="00524EDB">
        <w:rPr>
          <w:sz w:val="26"/>
          <w:szCs w:val="26"/>
        </w:rPr>
        <w:t xml:space="preserve">Статья </w:t>
      </w:r>
      <w:r w:rsidR="00E10CA2">
        <w:rPr>
          <w:sz w:val="26"/>
          <w:szCs w:val="26"/>
        </w:rPr>
        <w:t>4</w:t>
      </w:r>
      <w:r w:rsidRPr="00524EDB">
        <w:rPr>
          <w:sz w:val="26"/>
          <w:szCs w:val="26"/>
        </w:rPr>
        <w:t>. Объекты и субъекты градостроительной деятельности</w:t>
      </w:r>
      <w:bookmarkEnd w:id="15"/>
      <w:bookmarkEnd w:id="16"/>
      <w:bookmarkEnd w:id="17"/>
    </w:p>
    <w:p w:rsidR="00577BCB" w:rsidRPr="00524EDB" w:rsidRDefault="00E10CA2" w:rsidP="00A91F20">
      <w:pPr>
        <w:pStyle w:val="24"/>
        <w:shd w:val="clear" w:color="auto" w:fill="auto"/>
        <w:tabs>
          <w:tab w:val="left" w:pos="0"/>
        </w:tabs>
        <w:spacing w:before="0" w:after="120" w:line="240" w:lineRule="auto"/>
        <w:ind w:firstLine="709"/>
        <w:rPr>
          <w:sz w:val="26"/>
          <w:szCs w:val="26"/>
        </w:rPr>
      </w:pPr>
      <w:r>
        <w:rPr>
          <w:sz w:val="26"/>
          <w:szCs w:val="26"/>
        </w:rPr>
        <w:t>1. </w:t>
      </w:r>
      <w:r w:rsidR="00A6127D" w:rsidRPr="00524EDB">
        <w:rPr>
          <w:sz w:val="26"/>
          <w:szCs w:val="26"/>
        </w:rPr>
        <w:t>Объект</w:t>
      </w:r>
      <w:r>
        <w:rPr>
          <w:sz w:val="26"/>
          <w:szCs w:val="26"/>
        </w:rPr>
        <w:t>ом</w:t>
      </w:r>
      <w:r w:rsidR="00A6127D" w:rsidRPr="00524EDB">
        <w:rPr>
          <w:sz w:val="26"/>
          <w:szCs w:val="26"/>
        </w:rPr>
        <w:t xml:space="preserve"> градостроительных отношений являются межселенные территории </w:t>
      </w:r>
      <w:r w:rsidR="00844856">
        <w:rPr>
          <w:sz w:val="26"/>
          <w:szCs w:val="26"/>
        </w:rPr>
        <w:t xml:space="preserve">Пригородного </w:t>
      </w:r>
      <w:r w:rsidR="00A6127D" w:rsidRPr="00524EDB">
        <w:rPr>
          <w:sz w:val="26"/>
          <w:szCs w:val="26"/>
        </w:rPr>
        <w:t>района, в том числе земельные участки с расположенными на них зданиями, сооружениями, иными объектами недвижимости и их комплексами.</w:t>
      </w:r>
    </w:p>
    <w:p w:rsidR="00577BCB" w:rsidRPr="00524EDB" w:rsidRDefault="00E10CA2" w:rsidP="00BA005F">
      <w:pPr>
        <w:pStyle w:val="24"/>
        <w:shd w:val="clear" w:color="auto" w:fill="auto"/>
        <w:tabs>
          <w:tab w:val="left" w:pos="1037"/>
        </w:tabs>
        <w:spacing w:before="0" w:after="0" w:line="240" w:lineRule="auto"/>
        <w:ind w:firstLine="709"/>
        <w:rPr>
          <w:sz w:val="26"/>
          <w:szCs w:val="26"/>
        </w:rPr>
      </w:pPr>
      <w:r>
        <w:rPr>
          <w:sz w:val="26"/>
          <w:szCs w:val="26"/>
        </w:rPr>
        <w:t xml:space="preserve">2. </w:t>
      </w:r>
      <w:r w:rsidR="00A6127D" w:rsidRPr="00524EDB">
        <w:rPr>
          <w:sz w:val="26"/>
          <w:szCs w:val="26"/>
        </w:rPr>
        <w:t xml:space="preserve">Субъектами градостроительных отношений на межселенных территориях </w:t>
      </w:r>
      <w:r w:rsidR="00844856">
        <w:rPr>
          <w:sz w:val="26"/>
          <w:szCs w:val="26"/>
        </w:rPr>
        <w:t>Пригородного</w:t>
      </w:r>
      <w:r w:rsidR="00A6127D" w:rsidRPr="00524EDB">
        <w:rPr>
          <w:sz w:val="26"/>
          <w:szCs w:val="26"/>
        </w:rPr>
        <w:t xml:space="preserve"> района являются:</w:t>
      </w:r>
    </w:p>
    <w:p w:rsidR="00577BCB" w:rsidRPr="00524EDB" w:rsidRDefault="00A6127D" w:rsidP="00D32548">
      <w:pPr>
        <w:pStyle w:val="24"/>
        <w:numPr>
          <w:ilvl w:val="0"/>
          <w:numId w:val="5"/>
        </w:numPr>
        <w:shd w:val="clear" w:color="auto" w:fill="auto"/>
        <w:tabs>
          <w:tab w:val="left" w:pos="889"/>
        </w:tabs>
        <w:spacing w:before="0" w:after="0" w:line="240" w:lineRule="auto"/>
        <w:rPr>
          <w:sz w:val="26"/>
          <w:szCs w:val="26"/>
        </w:rPr>
      </w:pPr>
      <w:r w:rsidRPr="00524EDB">
        <w:rPr>
          <w:sz w:val="26"/>
          <w:szCs w:val="26"/>
        </w:rPr>
        <w:t xml:space="preserve">органы местного самоуправления и государственной власти в пределах своей компетенции (выступают от имени Российской Федерации, </w:t>
      </w:r>
      <w:r w:rsidR="00E10CA2" w:rsidRPr="00E10CA2">
        <w:rPr>
          <w:sz w:val="26"/>
          <w:szCs w:val="26"/>
        </w:rPr>
        <w:t>Республики Северная Осетия-Алания</w:t>
      </w:r>
      <w:r w:rsidRPr="00524EDB">
        <w:rPr>
          <w:sz w:val="26"/>
          <w:szCs w:val="26"/>
        </w:rPr>
        <w:t>, муниципального образования);</w:t>
      </w:r>
    </w:p>
    <w:p w:rsidR="00577BCB" w:rsidRPr="00524EDB" w:rsidRDefault="00A6127D" w:rsidP="00D32548">
      <w:pPr>
        <w:pStyle w:val="24"/>
        <w:numPr>
          <w:ilvl w:val="0"/>
          <w:numId w:val="5"/>
        </w:numPr>
        <w:shd w:val="clear" w:color="auto" w:fill="auto"/>
        <w:tabs>
          <w:tab w:val="left" w:pos="927"/>
        </w:tabs>
        <w:spacing w:before="0" w:after="0" w:line="240" w:lineRule="auto"/>
        <w:rPr>
          <w:sz w:val="26"/>
          <w:szCs w:val="26"/>
        </w:rPr>
      </w:pPr>
      <w:r w:rsidRPr="00524EDB">
        <w:rPr>
          <w:sz w:val="26"/>
          <w:szCs w:val="26"/>
        </w:rPr>
        <w:t>физические и юридические лица.</w:t>
      </w:r>
    </w:p>
    <w:p w:rsidR="00577BCB" w:rsidRPr="00524EDB" w:rsidRDefault="00BA005F" w:rsidP="00A91F20">
      <w:pPr>
        <w:pStyle w:val="24"/>
        <w:shd w:val="clear" w:color="auto" w:fill="auto"/>
        <w:tabs>
          <w:tab w:val="left" w:pos="878"/>
        </w:tabs>
        <w:spacing w:before="120" w:after="0" w:line="240" w:lineRule="auto"/>
        <w:ind w:firstLine="709"/>
        <w:rPr>
          <w:sz w:val="26"/>
          <w:szCs w:val="26"/>
        </w:rPr>
      </w:pPr>
      <w:bookmarkStart w:id="18" w:name="bookmark13"/>
      <w:r>
        <w:rPr>
          <w:sz w:val="26"/>
          <w:szCs w:val="26"/>
        </w:rPr>
        <w:t>3. </w:t>
      </w:r>
      <w:r w:rsidR="00A6127D" w:rsidRPr="00524EDB">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максимальный процент земельного участка, определяемый как отношение суммарной площади земельного участка, которая может быть застроена, ко всей площади земельного участка определяются в соответствии с Региональными и Местными нормами градостроительного проектирования.</w:t>
      </w:r>
      <w:bookmarkEnd w:id="18"/>
    </w:p>
    <w:p w:rsidR="00577BCB" w:rsidRPr="00524EDB" w:rsidRDefault="00A6127D" w:rsidP="00BA005F">
      <w:pPr>
        <w:pStyle w:val="22"/>
        <w:keepNext/>
        <w:keepLines/>
        <w:shd w:val="clear" w:color="auto" w:fill="auto"/>
        <w:spacing w:before="120" w:after="120" w:line="276" w:lineRule="auto"/>
        <w:jc w:val="both"/>
        <w:outlineLvl w:val="2"/>
        <w:rPr>
          <w:sz w:val="26"/>
          <w:szCs w:val="26"/>
        </w:rPr>
      </w:pPr>
      <w:bookmarkStart w:id="19" w:name="_Toc186157151"/>
      <w:bookmarkStart w:id="20" w:name="_Toc201628725"/>
      <w:r w:rsidRPr="00524EDB">
        <w:rPr>
          <w:sz w:val="26"/>
          <w:szCs w:val="26"/>
        </w:rPr>
        <w:t xml:space="preserve">Статья </w:t>
      </w:r>
      <w:r w:rsidR="00BA005F">
        <w:rPr>
          <w:sz w:val="26"/>
          <w:szCs w:val="26"/>
        </w:rPr>
        <w:t>5</w:t>
      </w:r>
      <w:r w:rsidRPr="00524EDB">
        <w:rPr>
          <w:sz w:val="26"/>
          <w:szCs w:val="26"/>
        </w:rPr>
        <w:t>. Область применения Правил</w:t>
      </w:r>
      <w:bookmarkEnd w:id="19"/>
      <w:bookmarkEnd w:id="20"/>
    </w:p>
    <w:p w:rsidR="00577BCB" w:rsidRPr="00524EDB" w:rsidRDefault="00BA005F" w:rsidP="00A91F20">
      <w:pPr>
        <w:pStyle w:val="24"/>
        <w:shd w:val="clear" w:color="auto" w:fill="auto"/>
        <w:tabs>
          <w:tab w:val="left" w:pos="878"/>
        </w:tabs>
        <w:spacing w:before="0" w:after="120" w:line="240" w:lineRule="auto"/>
        <w:ind w:firstLine="709"/>
        <w:rPr>
          <w:sz w:val="26"/>
          <w:szCs w:val="26"/>
        </w:rPr>
      </w:pPr>
      <w:r>
        <w:rPr>
          <w:sz w:val="26"/>
          <w:szCs w:val="26"/>
        </w:rPr>
        <w:t>1. </w:t>
      </w:r>
      <w:r w:rsidR="00A6127D" w:rsidRPr="00524EDB">
        <w:rPr>
          <w:sz w:val="26"/>
          <w:szCs w:val="26"/>
        </w:rPr>
        <w:t xml:space="preserve">Настоящие Правила подлежат применению на всей межселенной территории в границах, установленных согласно Закона </w:t>
      </w:r>
      <w:r w:rsidRPr="00BA005F">
        <w:rPr>
          <w:sz w:val="26"/>
          <w:szCs w:val="26"/>
        </w:rPr>
        <w:t>Республики Северная Осетия-Алания</w:t>
      </w:r>
      <w:r w:rsidR="00A6127D" w:rsidRPr="00524EDB">
        <w:rPr>
          <w:sz w:val="26"/>
          <w:szCs w:val="26"/>
        </w:rPr>
        <w:t xml:space="preserve"> от </w:t>
      </w:r>
      <w:r>
        <w:rPr>
          <w:sz w:val="26"/>
          <w:szCs w:val="26"/>
        </w:rPr>
        <w:t>0</w:t>
      </w:r>
      <w:r w:rsidR="00A6127D" w:rsidRPr="00524EDB">
        <w:rPr>
          <w:sz w:val="26"/>
          <w:szCs w:val="26"/>
        </w:rPr>
        <w:t>5.</w:t>
      </w:r>
      <w:r>
        <w:rPr>
          <w:sz w:val="26"/>
          <w:szCs w:val="26"/>
        </w:rPr>
        <w:t>03</w:t>
      </w:r>
      <w:r w:rsidR="00A6127D" w:rsidRPr="00524EDB">
        <w:rPr>
          <w:sz w:val="26"/>
          <w:szCs w:val="26"/>
        </w:rPr>
        <w:t>.200</w:t>
      </w:r>
      <w:r>
        <w:rPr>
          <w:sz w:val="26"/>
          <w:szCs w:val="26"/>
        </w:rPr>
        <w:t>5</w:t>
      </w:r>
      <w:r w:rsidR="00A6127D" w:rsidRPr="00524EDB">
        <w:rPr>
          <w:sz w:val="26"/>
          <w:szCs w:val="26"/>
        </w:rPr>
        <w:t xml:space="preserve"> № </w:t>
      </w:r>
      <w:r>
        <w:rPr>
          <w:sz w:val="26"/>
          <w:szCs w:val="26"/>
        </w:rPr>
        <w:t>18-РЗ</w:t>
      </w:r>
      <w:r w:rsidR="00A6127D" w:rsidRPr="00524EDB">
        <w:rPr>
          <w:sz w:val="26"/>
          <w:szCs w:val="26"/>
        </w:rPr>
        <w:t xml:space="preserve"> «</w:t>
      </w:r>
      <w:r w:rsidRPr="00BA005F">
        <w:rPr>
          <w:sz w:val="26"/>
          <w:szCs w:val="26"/>
        </w:rPr>
        <w:t xml:space="preserve">Об установлении границ муниципального образования Пригородный муниципальный район Республики Северная Осетия-Алания, наделении его статусом муниципального района, образовании в его составе муниципальных образований </w:t>
      </w:r>
      <w:r>
        <w:rPr>
          <w:sz w:val="26"/>
          <w:szCs w:val="26"/>
        </w:rPr>
        <w:t>–</w:t>
      </w:r>
      <w:r w:rsidRPr="00BA005F">
        <w:rPr>
          <w:sz w:val="26"/>
          <w:szCs w:val="26"/>
        </w:rPr>
        <w:t xml:space="preserve"> сельских</w:t>
      </w:r>
      <w:r>
        <w:rPr>
          <w:sz w:val="26"/>
          <w:szCs w:val="26"/>
        </w:rPr>
        <w:t xml:space="preserve"> </w:t>
      </w:r>
      <w:r w:rsidRPr="00BA005F">
        <w:rPr>
          <w:sz w:val="26"/>
          <w:szCs w:val="26"/>
        </w:rPr>
        <w:t>поселений и установлении их границ</w:t>
      </w:r>
      <w:r w:rsidR="00A6127D" w:rsidRPr="00524EDB">
        <w:rPr>
          <w:sz w:val="26"/>
          <w:szCs w:val="26"/>
        </w:rPr>
        <w:t>».</w:t>
      </w:r>
    </w:p>
    <w:p w:rsidR="00577BCB" w:rsidRPr="00524EDB" w:rsidRDefault="00BA005F" w:rsidP="00BA005F">
      <w:pPr>
        <w:pStyle w:val="24"/>
        <w:shd w:val="clear" w:color="auto" w:fill="auto"/>
        <w:tabs>
          <w:tab w:val="left" w:pos="1080"/>
        </w:tabs>
        <w:spacing w:before="0" w:after="0" w:line="240" w:lineRule="auto"/>
        <w:ind w:firstLine="709"/>
        <w:rPr>
          <w:sz w:val="26"/>
          <w:szCs w:val="26"/>
        </w:rPr>
      </w:pPr>
      <w:r>
        <w:rPr>
          <w:sz w:val="26"/>
          <w:szCs w:val="26"/>
        </w:rPr>
        <w:t>2. </w:t>
      </w:r>
      <w:r w:rsidR="00A6127D" w:rsidRPr="00524EDB">
        <w:rPr>
          <w:sz w:val="26"/>
          <w:szCs w:val="26"/>
        </w:rPr>
        <w:t>Настоящие Правила обязательны для исполнения всеми субъектами градостроительных отношений.</w:t>
      </w:r>
    </w:p>
    <w:p w:rsidR="00577BCB" w:rsidRPr="00524EDB" w:rsidRDefault="00BA005F" w:rsidP="00BA005F">
      <w:pPr>
        <w:pStyle w:val="24"/>
        <w:shd w:val="clear" w:color="auto" w:fill="auto"/>
        <w:tabs>
          <w:tab w:val="left" w:pos="894"/>
        </w:tabs>
        <w:spacing w:before="0" w:after="0" w:line="240" w:lineRule="auto"/>
        <w:ind w:firstLine="709"/>
        <w:rPr>
          <w:sz w:val="26"/>
          <w:szCs w:val="26"/>
        </w:rPr>
      </w:pPr>
      <w:r>
        <w:rPr>
          <w:sz w:val="26"/>
          <w:szCs w:val="26"/>
        </w:rPr>
        <w:lastRenderedPageBreak/>
        <w:t xml:space="preserve">3. </w:t>
      </w:r>
      <w:r w:rsidR="00A6127D" w:rsidRPr="00524EDB">
        <w:rPr>
          <w:sz w:val="26"/>
          <w:szCs w:val="26"/>
        </w:rPr>
        <w:t>Настоящие Правила применяются при:</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разработке, согласовании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рассмотрении в комиссии по землепользованию и застройке, в районных комиссиях по вопросам градостроительства, в органах местного самоуправления, в суде вопросов о соответствии использования земельных участков их разрешенному использованию, а также при рассмотрении иных вопросов;</w:t>
      </w:r>
    </w:p>
    <w:p w:rsidR="00577BC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осуществлении государственного земельного надзора и муниципального земельного контроля;</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формировании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объектов недвижимости;</w:t>
      </w:r>
    </w:p>
    <w:p w:rsidR="00577BCB" w:rsidRPr="00524EDB" w:rsidRDefault="00A6127D" w:rsidP="00D32548">
      <w:pPr>
        <w:pStyle w:val="24"/>
        <w:numPr>
          <w:ilvl w:val="0"/>
          <w:numId w:val="6"/>
        </w:numPr>
        <w:shd w:val="clear" w:color="auto" w:fill="auto"/>
        <w:tabs>
          <w:tab w:val="left" w:pos="0"/>
        </w:tabs>
        <w:spacing w:before="0" w:after="0" w:line="240" w:lineRule="auto"/>
        <w:rPr>
          <w:sz w:val="26"/>
          <w:szCs w:val="26"/>
        </w:rPr>
      </w:pPr>
      <w:r w:rsidRPr="00524EDB">
        <w:rPr>
          <w:sz w:val="26"/>
          <w:szCs w:val="26"/>
        </w:rPr>
        <w:t>регулировании иных вопросов землепользования и застройки на территории муниципального образования.</w:t>
      </w:r>
    </w:p>
    <w:p w:rsidR="00577BCB" w:rsidRPr="00524EDB" w:rsidRDefault="00A6127D" w:rsidP="00BA005F">
      <w:pPr>
        <w:pStyle w:val="12"/>
        <w:keepNext/>
        <w:keepLines/>
        <w:shd w:val="clear" w:color="auto" w:fill="auto"/>
        <w:spacing w:before="120" w:after="120" w:line="240" w:lineRule="auto"/>
        <w:ind w:firstLine="0"/>
        <w:jc w:val="left"/>
        <w:outlineLvl w:val="1"/>
        <w:rPr>
          <w:sz w:val="26"/>
          <w:szCs w:val="26"/>
        </w:rPr>
      </w:pPr>
      <w:bookmarkStart w:id="21" w:name="bookmark16"/>
      <w:bookmarkStart w:id="22" w:name="_Toc186157152"/>
      <w:bookmarkStart w:id="23" w:name="_Toc201628726"/>
      <w:r w:rsidRPr="00524EDB">
        <w:rPr>
          <w:sz w:val="26"/>
          <w:szCs w:val="26"/>
        </w:rPr>
        <w:t>Глава 2. Регулирование землепользования и застройки органами</w:t>
      </w:r>
      <w:bookmarkEnd w:id="21"/>
      <w:r w:rsidR="00BA005F">
        <w:rPr>
          <w:sz w:val="26"/>
          <w:szCs w:val="26"/>
        </w:rPr>
        <w:t xml:space="preserve"> </w:t>
      </w:r>
      <w:bookmarkStart w:id="24" w:name="bookmark17"/>
      <w:r w:rsidRPr="00524EDB">
        <w:rPr>
          <w:sz w:val="26"/>
          <w:szCs w:val="26"/>
        </w:rPr>
        <w:t>местного самоуправления</w:t>
      </w:r>
      <w:bookmarkEnd w:id="22"/>
      <w:bookmarkEnd w:id="23"/>
      <w:bookmarkEnd w:id="24"/>
    </w:p>
    <w:p w:rsidR="00577BCB" w:rsidRPr="00524EDB" w:rsidRDefault="00A6127D" w:rsidP="00614D81">
      <w:pPr>
        <w:pStyle w:val="22"/>
        <w:keepNext/>
        <w:keepLines/>
        <w:shd w:val="clear" w:color="auto" w:fill="auto"/>
        <w:spacing w:before="120" w:after="120" w:line="240" w:lineRule="auto"/>
        <w:jc w:val="left"/>
        <w:outlineLvl w:val="2"/>
        <w:rPr>
          <w:sz w:val="26"/>
          <w:szCs w:val="26"/>
        </w:rPr>
      </w:pPr>
      <w:bookmarkStart w:id="25" w:name="bookmark19"/>
      <w:bookmarkStart w:id="26" w:name="_Toc186157153"/>
      <w:bookmarkStart w:id="27" w:name="_Toc201628727"/>
      <w:r w:rsidRPr="00524EDB">
        <w:rPr>
          <w:sz w:val="26"/>
          <w:szCs w:val="26"/>
        </w:rPr>
        <w:t xml:space="preserve">Статья </w:t>
      </w:r>
      <w:r w:rsidR="00BA005F">
        <w:rPr>
          <w:sz w:val="26"/>
          <w:szCs w:val="26"/>
        </w:rPr>
        <w:t>6</w:t>
      </w:r>
      <w:r w:rsidRPr="00524EDB">
        <w:rPr>
          <w:sz w:val="26"/>
          <w:szCs w:val="26"/>
        </w:rPr>
        <w:t xml:space="preserve">. Полномочия </w:t>
      </w:r>
      <w:r w:rsidR="00614D81" w:rsidRPr="00614D81">
        <w:rPr>
          <w:sz w:val="26"/>
          <w:szCs w:val="26"/>
        </w:rPr>
        <w:t>Собрани</w:t>
      </w:r>
      <w:r w:rsidR="00614D81">
        <w:rPr>
          <w:sz w:val="26"/>
          <w:szCs w:val="26"/>
        </w:rPr>
        <w:t>я</w:t>
      </w:r>
      <w:r w:rsidR="00614D81" w:rsidRPr="00614D81">
        <w:rPr>
          <w:sz w:val="26"/>
          <w:szCs w:val="26"/>
        </w:rPr>
        <w:t xml:space="preserve"> представителей Пригородного </w:t>
      </w:r>
      <w:r w:rsidR="00D36E50" w:rsidRPr="00D36E50">
        <w:rPr>
          <w:sz w:val="26"/>
          <w:szCs w:val="26"/>
        </w:rPr>
        <w:t xml:space="preserve">муниципального </w:t>
      </w:r>
      <w:r w:rsidRPr="00524EDB">
        <w:rPr>
          <w:sz w:val="26"/>
          <w:szCs w:val="26"/>
        </w:rPr>
        <w:t>района в области землепользования и застройки</w:t>
      </w:r>
      <w:bookmarkEnd w:id="25"/>
      <w:bookmarkEnd w:id="26"/>
      <w:bookmarkEnd w:id="27"/>
    </w:p>
    <w:p w:rsidR="00577BCB" w:rsidRPr="00524EDB" w:rsidRDefault="00A6127D" w:rsidP="00614D81">
      <w:pPr>
        <w:pStyle w:val="24"/>
        <w:shd w:val="clear" w:color="auto" w:fill="auto"/>
        <w:spacing w:before="0" w:after="0" w:line="240" w:lineRule="auto"/>
        <w:ind w:firstLine="600"/>
        <w:rPr>
          <w:sz w:val="26"/>
          <w:szCs w:val="26"/>
        </w:rPr>
      </w:pPr>
      <w:r w:rsidRPr="00524EDB">
        <w:rPr>
          <w:sz w:val="26"/>
          <w:szCs w:val="26"/>
        </w:rPr>
        <w:t xml:space="preserve">К полномочиям </w:t>
      </w:r>
      <w:r w:rsidR="00614D81" w:rsidRPr="00614D81">
        <w:rPr>
          <w:sz w:val="26"/>
          <w:szCs w:val="26"/>
        </w:rPr>
        <w:t>Собрания представителей Пригородного района в области землепользования и застройки</w:t>
      </w:r>
      <w:r w:rsidRPr="00524EDB">
        <w:rPr>
          <w:sz w:val="26"/>
          <w:szCs w:val="26"/>
        </w:rPr>
        <w:t xml:space="preserve"> в области землепользования и застройки относятся:</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 xml:space="preserve">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межселенных территорий </w:t>
      </w:r>
      <w:r w:rsidR="00844856">
        <w:rPr>
          <w:sz w:val="26"/>
          <w:szCs w:val="26"/>
        </w:rPr>
        <w:t>Пригородного</w:t>
      </w:r>
      <w:r w:rsidR="00614D81">
        <w:rPr>
          <w:sz w:val="26"/>
          <w:szCs w:val="26"/>
        </w:rPr>
        <w:t xml:space="preserve"> </w:t>
      </w:r>
      <w:r w:rsidRPr="00524EDB">
        <w:rPr>
          <w:sz w:val="26"/>
          <w:szCs w:val="26"/>
        </w:rPr>
        <w:t>района, внесение в них изменений;</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осуществление контроля за исполнением настоящих Правил, деятельностью органов, уполномоченных в области градостроительной деятельности и земельно-имущественных отношений, в пределах своей компетенции;</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установление ставок земельного налога на территории и ставок арендной платы за земли, находящиеся в собственности;</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 xml:space="preserve">утверждение схемы территориального планирования </w:t>
      </w:r>
      <w:r w:rsidR="00844856">
        <w:rPr>
          <w:sz w:val="26"/>
          <w:szCs w:val="26"/>
        </w:rPr>
        <w:t>Пригородного</w:t>
      </w:r>
      <w:r w:rsidR="00614D81">
        <w:rPr>
          <w:sz w:val="26"/>
          <w:szCs w:val="26"/>
        </w:rPr>
        <w:t xml:space="preserve"> </w:t>
      </w:r>
      <w:r w:rsidRPr="00524EDB">
        <w:rPr>
          <w:sz w:val="26"/>
          <w:szCs w:val="26"/>
        </w:rPr>
        <w:t>района и внесение в нее изменений;</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утверждение правил землепользования и застройки межселенной территории и внесение в них изменений;</w:t>
      </w:r>
    </w:p>
    <w:p w:rsidR="00577BCB" w:rsidRPr="00524EDB" w:rsidRDefault="00A6127D" w:rsidP="00D32548">
      <w:pPr>
        <w:pStyle w:val="24"/>
        <w:numPr>
          <w:ilvl w:val="0"/>
          <w:numId w:val="7"/>
        </w:numPr>
        <w:shd w:val="clear" w:color="auto" w:fill="auto"/>
        <w:tabs>
          <w:tab w:val="left" w:pos="0"/>
        </w:tabs>
        <w:spacing w:before="0" w:after="0" w:line="240" w:lineRule="auto"/>
        <w:rPr>
          <w:sz w:val="26"/>
          <w:szCs w:val="26"/>
        </w:rPr>
      </w:pPr>
      <w:r w:rsidRPr="00524EDB">
        <w:rPr>
          <w:sz w:val="26"/>
          <w:szCs w:val="26"/>
        </w:rPr>
        <w:t xml:space="preserve">иные полномочия, отнесенные к компетенции </w:t>
      </w:r>
      <w:r w:rsidR="00614D81" w:rsidRPr="00614D81">
        <w:rPr>
          <w:sz w:val="26"/>
          <w:szCs w:val="26"/>
        </w:rPr>
        <w:t>Собрания представителей Пригородного района в области землепользования и застройки</w:t>
      </w:r>
      <w:r w:rsidR="00614D81">
        <w:rPr>
          <w:sz w:val="26"/>
          <w:szCs w:val="26"/>
        </w:rPr>
        <w:t>,</w:t>
      </w:r>
      <w:r w:rsidRPr="00524EDB">
        <w:rPr>
          <w:sz w:val="26"/>
          <w:szCs w:val="26"/>
        </w:rPr>
        <w:t xml:space="preserve"> Уставом муниципального образования.</w:t>
      </w:r>
    </w:p>
    <w:p w:rsidR="00577BCB" w:rsidRPr="00524EDB" w:rsidRDefault="00A6127D" w:rsidP="00614D81">
      <w:pPr>
        <w:pStyle w:val="22"/>
        <w:keepNext/>
        <w:keepLines/>
        <w:shd w:val="clear" w:color="auto" w:fill="auto"/>
        <w:spacing w:before="120" w:after="120" w:line="240" w:lineRule="auto"/>
        <w:jc w:val="left"/>
        <w:outlineLvl w:val="2"/>
        <w:rPr>
          <w:sz w:val="26"/>
          <w:szCs w:val="26"/>
        </w:rPr>
      </w:pPr>
      <w:bookmarkStart w:id="28" w:name="bookmark21"/>
      <w:bookmarkStart w:id="29" w:name="_Toc186157154"/>
      <w:bookmarkStart w:id="30" w:name="_Toc201628728"/>
      <w:r w:rsidRPr="00524EDB">
        <w:rPr>
          <w:sz w:val="26"/>
          <w:szCs w:val="26"/>
        </w:rPr>
        <w:lastRenderedPageBreak/>
        <w:t xml:space="preserve">Статья </w:t>
      </w:r>
      <w:r w:rsidR="00614D81">
        <w:rPr>
          <w:sz w:val="26"/>
          <w:szCs w:val="26"/>
        </w:rPr>
        <w:t>7</w:t>
      </w:r>
      <w:r w:rsidRPr="00524EDB">
        <w:rPr>
          <w:sz w:val="26"/>
          <w:szCs w:val="26"/>
        </w:rPr>
        <w:t xml:space="preserve">. Полномочия Администрации </w:t>
      </w:r>
      <w:r w:rsidR="00614D81" w:rsidRPr="00614D81">
        <w:rPr>
          <w:sz w:val="26"/>
          <w:szCs w:val="26"/>
        </w:rPr>
        <w:t>Пригородн</w:t>
      </w:r>
      <w:r w:rsidR="00D36E50">
        <w:rPr>
          <w:sz w:val="26"/>
          <w:szCs w:val="26"/>
        </w:rPr>
        <w:t>ого</w:t>
      </w:r>
      <w:r w:rsidR="00614D81" w:rsidRPr="00614D81">
        <w:rPr>
          <w:sz w:val="26"/>
          <w:szCs w:val="26"/>
        </w:rPr>
        <w:t xml:space="preserve"> </w:t>
      </w:r>
      <w:r w:rsidR="00D36E50" w:rsidRPr="00614D81">
        <w:rPr>
          <w:sz w:val="26"/>
          <w:szCs w:val="26"/>
        </w:rPr>
        <w:t xml:space="preserve">муниципального </w:t>
      </w:r>
      <w:r w:rsidR="00614D81" w:rsidRPr="00614D81">
        <w:rPr>
          <w:sz w:val="26"/>
          <w:szCs w:val="26"/>
        </w:rPr>
        <w:t>район</w:t>
      </w:r>
      <w:r w:rsidR="00D36E50">
        <w:rPr>
          <w:sz w:val="26"/>
          <w:szCs w:val="26"/>
        </w:rPr>
        <w:t>а</w:t>
      </w:r>
      <w:r w:rsidRPr="00524EDB">
        <w:rPr>
          <w:sz w:val="26"/>
          <w:szCs w:val="26"/>
        </w:rPr>
        <w:t xml:space="preserve"> в области землепользования и застройки</w:t>
      </w:r>
      <w:bookmarkEnd w:id="28"/>
      <w:bookmarkEnd w:id="29"/>
      <w:bookmarkEnd w:id="30"/>
    </w:p>
    <w:p w:rsidR="00577BCB" w:rsidRPr="00524EDB" w:rsidRDefault="00614D81" w:rsidP="00D36E50">
      <w:pPr>
        <w:pStyle w:val="24"/>
        <w:shd w:val="clear" w:color="auto" w:fill="auto"/>
        <w:tabs>
          <w:tab w:val="left" w:pos="0"/>
        </w:tabs>
        <w:spacing w:before="0" w:after="0" w:line="240" w:lineRule="auto"/>
        <w:ind w:firstLine="709"/>
        <w:rPr>
          <w:sz w:val="26"/>
          <w:szCs w:val="26"/>
        </w:rPr>
      </w:pPr>
      <w:r>
        <w:rPr>
          <w:sz w:val="26"/>
          <w:szCs w:val="26"/>
        </w:rPr>
        <w:t>1. </w:t>
      </w:r>
      <w:r w:rsidR="00A6127D" w:rsidRPr="00524EDB">
        <w:rPr>
          <w:sz w:val="26"/>
          <w:szCs w:val="26"/>
        </w:rPr>
        <w:t xml:space="preserve">К полномочиям Администрации </w:t>
      </w:r>
      <w:r w:rsidR="00D36E50" w:rsidRPr="00D36E50">
        <w:rPr>
          <w:sz w:val="26"/>
          <w:szCs w:val="26"/>
        </w:rPr>
        <w:t xml:space="preserve">Пригородного муниципального района </w:t>
      </w:r>
      <w:r w:rsidR="00A6127D" w:rsidRPr="00524EDB">
        <w:rPr>
          <w:sz w:val="26"/>
          <w:szCs w:val="26"/>
        </w:rPr>
        <w:t>в области землепользования и застройки относятся:</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принятие в пределах своей компетенции муниципальных правовых актов в области регулирования землепользования и застройки;</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разработка и реализация муниципальных целевых программ в области рационального использования земель, находящихся в границах межселенной терри</w:t>
      </w:r>
      <w:r w:rsidR="00614D81">
        <w:rPr>
          <w:sz w:val="26"/>
          <w:szCs w:val="26"/>
        </w:rPr>
        <w:t>т</w:t>
      </w:r>
      <w:r w:rsidRPr="00524EDB">
        <w:rPr>
          <w:sz w:val="26"/>
          <w:szCs w:val="26"/>
        </w:rPr>
        <w:t>ории, находящихся в муниципальной собственности, и муниципальных целевых программ в области градостроительной деятельности;</w:t>
      </w:r>
    </w:p>
    <w:p w:rsidR="00577BCB" w:rsidRPr="00524EDB" w:rsidRDefault="00A6127D" w:rsidP="00D32548">
      <w:pPr>
        <w:pStyle w:val="24"/>
        <w:numPr>
          <w:ilvl w:val="0"/>
          <w:numId w:val="8"/>
        </w:numPr>
        <w:shd w:val="clear" w:color="auto" w:fill="auto"/>
        <w:tabs>
          <w:tab w:val="left" w:pos="0"/>
          <w:tab w:val="left" w:pos="929"/>
        </w:tabs>
        <w:spacing w:before="0" w:after="0" w:line="240" w:lineRule="auto"/>
        <w:rPr>
          <w:sz w:val="26"/>
          <w:szCs w:val="26"/>
        </w:rPr>
      </w:pPr>
      <w:r w:rsidRPr="00524EDB">
        <w:rPr>
          <w:sz w:val="26"/>
          <w:szCs w:val="26"/>
        </w:rPr>
        <w:t>подготовка документов территориального планирования;</w:t>
      </w:r>
    </w:p>
    <w:p w:rsidR="00577BCB" w:rsidRPr="00524EDB" w:rsidRDefault="00A6127D" w:rsidP="00D32548">
      <w:pPr>
        <w:pStyle w:val="24"/>
        <w:numPr>
          <w:ilvl w:val="0"/>
          <w:numId w:val="8"/>
        </w:numPr>
        <w:shd w:val="clear" w:color="auto" w:fill="auto"/>
        <w:tabs>
          <w:tab w:val="left" w:pos="0"/>
          <w:tab w:val="left" w:pos="929"/>
        </w:tabs>
        <w:spacing w:before="0" w:after="0" w:line="240" w:lineRule="auto"/>
        <w:rPr>
          <w:sz w:val="26"/>
          <w:szCs w:val="26"/>
        </w:rPr>
      </w:pPr>
      <w:r w:rsidRPr="00524EDB">
        <w:rPr>
          <w:sz w:val="26"/>
          <w:szCs w:val="26"/>
        </w:rPr>
        <w:t>утверждение документации по планировке территории;</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управление и распоряжение земельными участками, находящимися в муниципальной собственности;</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 xml:space="preserve">резервирование земель, изъятие земельных участков, в том числе путем выкупа в границах межселенных территорий </w:t>
      </w:r>
      <w:r w:rsidR="00844856">
        <w:rPr>
          <w:sz w:val="26"/>
          <w:szCs w:val="26"/>
        </w:rPr>
        <w:t>Пригородного</w:t>
      </w:r>
      <w:r w:rsidR="00614D81">
        <w:rPr>
          <w:sz w:val="26"/>
          <w:szCs w:val="26"/>
        </w:rPr>
        <w:t xml:space="preserve"> </w:t>
      </w:r>
      <w:r w:rsidRPr="00524EDB">
        <w:rPr>
          <w:sz w:val="26"/>
          <w:szCs w:val="26"/>
        </w:rPr>
        <w:t>района для муниципальных нужд;</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в пределах своей компетенции осуществление муниципального земельного контроля за использованием земель;</w:t>
      </w:r>
    </w:p>
    <w:p w:rsidR="00577BCB" w:rsidRPr="00524EDB" w:rsidRDefault="00A6127D" w:rsidP="00D32548">
      <w:pPr>
        <w:pStyle w:val="24"/>
        <w:numPr>
          <w:ilvl w:val="0"/>
          <w:numId w:val="8"/>
        </w:numPr>
        <w:shd w:val="clear" w:color="auto" w:fill="auto"/>
        <w:tabs>
          <w:tab w:val="left" w:pos="0"/>
        </w:tabs>
        <w:spacing w:before="0" w:after="0" w:line="240" w:lineRule="auto"/>
        <w:rPr>
          <w:sz w:val="26"/>
          <w:szCs w:val="26"/>
        </w:rPr>
      </w:pPr>
      <w:r w:rsidRPr="00524EDB">
        <w:rPr>
          <w:sz w:val="26"/>
          <w:szCs w:val="26"/>
        </w:rPr>
        <w:t xml:space="preserve">иные полномочия, отнесенные к компетенции Администрации </w:t>
      </w:r>
      <w:r w:rsidR="00D36E50" w:rsidRPr="00D36E50">
        <w:rPr>
          <w:sz w:val="26"/>
          <w:szCs w:val="26"/>
        </w:rPr>
        <w:t>Пригородного муниципального района</w:t>
      </w:r>
      <w:r w:rsidR="00D36E50">
        <w:rPr>
          <w:sz w:val="26"/>
          <w:szCs w:val="26"/>
        </w:rPr>
        <w:t>,</w:t>
      </w:r>
      <w:r w:rsidRPr="00524EDB">
        <w:rPr>
          <w:sz w:val="26"/>
          <w:szCs w:val="26"/>
        </w:rPr>
        <w:t xml:space="preserve"> Уставом, решениями </w:t>
      </w:r>
      <w:r w:rsidR="00614D81" w:rsidRPr="00614D81">
        <w:rPr>
          <w:sz w:val="26"/>
          <w:szCs w:val="26"/>
        </w:rPr>
        <w:t>Собрания представителей Пригородного района</w:t>
      </w:r>
      <w:r w:rsidRPr="00524EDB">
        <w:rPr>
          <w:sz w:val="26"/>
          <w:szCs w:val="26"/>
        </w:rPr>
        <w:t>, заключенными соглашениями в соответствии с действующим законодательством Российской Федерации.</w:t>
      </w:r>
    </w:p>
    <w:p w:rsidR="00577BCB" w:rsidRPr="00524EDB" w:rsidRDefault="00614D81" w:rsidP="00A91F20">
      <w:pPr>
        <w:pStyle w:val="24"/>
        <w:shd w:val="clear" w:color="auto" w:fill="auto"/>
        <w:tabs>
          <w:tab w:val="left" w:pos="0"/>
        </w:tabs>
        <w:spacing w:before="120" w:after="0" w:line="240" w:lineRule="auto"/>
        <w:ind w:firstLine="709"/>
        <w:rPr>
          <w:sz w:val="26"/>
          <w:szCs w:val="26"/>
        </w:rPr>
      </w:pPr>
      <w:r>
        <w:rPr>
          <w:sz w:val="26"/>
          <w:szCs w:val="26"/>
        </w:rPr>
        <w:t>2. </w:t>
      </w:r>
      <w:r w:rsidR="00A6127D" w:rsidRPr="00524EDB">
        <w:rPr>
          <w:sz w:val="26"/>
          <w:szCs w:val="26"/>
        </w:rPr>
        <w:t xml:space="preserve">В целях реализации полномочий Администрации </w:t>
      </w:r>
      <w:r w:rsidR="00D36E50" w:rsidRPr="00D36E50">
        <w:rPr>
          <w:sz w:val="26"/>
          <w:szCs w:val="26"/>
        </w:rPr>
        <w:t xml:space="preserve">Пригородного муниципального района </w:t>
      </w:r>
      <w:r w:rsidR="00A6127D" w:rsidRPr="00524EDB">
        <w:rPr>
          <w:sz w:val="26"/>
          <w:szCs w:val="26"/>
        </w:rPr>
        <w:t xml:space="preserve">в области землепользования и застройки главой </w:t>
      </w:r>
      <w:r w:rsidR="00D36E50" w:rsidRPr="00D36E50">
        <w:rPr>
          <w:sz w:val="26"/>
          <w:szCs w:val="26"/>
        </w:rPr>
        <w:t>Пригородного муниципального района</w:t>
      </w:r>
      <w:r w:rsidR="00A6127D" w:rsidRPr="00524EDB">
        <w:rPr>
          <w:sz w:val="26"/>
          <w:szCs w:val="26"/>
        </w:rPr>
        <w:t xml:space="preserve"> издаются муниципальные правовые акты в соответствии с предоставленными Уставом полномочиями, заключенными соглашениями.</w:t>
      </w:r>
    </w:p>
    <w:p w:rsidR="00577BCB" w:rsidRPr="00524EDB" w:rsidRDefault="00A6127D" w:rsidP="00D36E50">
      <w:pPr>
        <w:pStyle w:val="22"/>
        <w:keepNext/>
        <w:keepLines/>
        <w:shd w:val="clear" w:color="auto" w:fill="auto"/>
        <w:spacing w:before="120" w:after="120" w:line="240" w:lineRule="auto"/>
        <w:jc w:val="left"/>
        <w:outlineLvl w:val="2"/>
        <w:rPr>
          <w:sz w:val="26"/>
          <w:szCs w:val="26"/>
        </w:rPr>
      </w:pPr>
      <w:bookmarkStart w:id="31" w:name="bookmark23"/>
      <w:bookmarkStart w:id="32" w:name="_Toc186157155"/>
      <w:bookmarkStart w:id="33" w:name="_Toc201628729"/>
      <w:r w:rsidRPr="00524EDB">
        <w:rPr>
          <w:sz w:val="26"/>
          <w:szCs w:val="26"/>
        </w:rPr>
        <w:t xml:space="preserve">Статья </w:t>
      </w:r>
      <w:r w:rsidR="00D36E50">
        <w:rPr>
          <w:sz w:val="26"/>
          <w:szCs w:val="26"/>
        </w:rPr>
        <w:t>8</w:t>
      </w:r>
      <w:r w:rsidRPr="00524EDB">
        <w:rPr>
          <w:sz w:val="26"/>
          <w:szCs w:val="26"/>
        </w:rPr>
        <w:t>. Предоставление земельных участков, находящихся в муниципальной собственности</w:t>
      </w:r>
      <w:bookmarkEnd w:id="31"/>
      <w:bookmarkEnd w:id="32"/>
      <w:bookmarkEnd w:id="33"/>
    </w:p>
    <w:p w:rsidR="00577BCB" w:rsidRPr="00524EDB" w:rsidRDefault="00D36E50" w:rsidP="00A91F20">
      <w:pPr>
        <w:pStyle w:val="24"/>
        <w:shd w:val="clear" w:color="auto" w:fill="auto"/>
        <w:tabs>
          <w:tab w:val="left" w:pos="1066"/>
        </w:tabs>
        <w:spacing w:before="0" w:after="120" w:line="240" w:lineRule="auto"/>
        <w:ind w:firstLine="709"/>
        <w:rPr>
          <w:sz w:val="26"/>
          <w:szCs w:val="26"/>
        </w:rPr>
      </w:pPr>
      <w:r>
        <w:rPr>
          <w:sz w:val="26"/>
          <w:szCs w:val="26"/>
        </w:rPr>
        <w:t>1. </w:t>
      </w:r>
      <w:r w:rsidR="00A6127D" w:rsidRPr="00524EDB">
        <w:rPr>
          <w:sz w:val="26"/>
          <w:szCs w:val="26"/>
        </w:rPr>
        <w:t xml:space="preserve">Органы местного самоуправления осуществляют распоряжение земельными участками на территории муниципального образования, находящихся в муниципальной собственности, в соответствии с Земельным кодексом Российской Федерации, иными федеральными законами, законодательством </w:t>
      </w:r>
      <w:r w:rsidRPr="00D36E50">
        <w:rPr>
          <w:sz w:val="26"/>
          <w:szCs w:val="26"/>
        </w:rPr>
        <w:t>Республики Северная Осетия-Алания</w:t>
      </w:r>
      <w:r w:rsidR="00A6127D" w:rsidRPr="00524EDB">
        <w:rPr>
          <w:sz w:val="26"/>
          <w:szCs w:val="26"/>
        </w:rPr>
        <w:t>, нормативными правовыми актами органов местного самоуправления после государственной регистрации права собственности на них.</w:t>
      </w:r>
    </w:p>
    <w:p w:rsidR="00577BCB" w:rsidRPr="00524EDB" w:rsidRDefault="00D36E50" w:rsidP="00A91F20">
      <w:pPr>
        <w:pStyle w:val="24"/>
        <w:shd w:val="clear" w:color="auto" w:fill="auto"/>
        <w:tabs>
          <w:tab w:val="left" w:pos="922"/>
        </w:tabs>
        <w:spacing w:before="0" w:after="120" w:line="240" w:lineRule="auto"/>
        <w:ind w:firstLine="709"/>
        <w:rPr>
          <w:sz w:val="26"/>
          <w:szCs w:val="26"/>
        </w:rPr>
      </w:pPr>
      <w:r>
        <w:rPr>
          <w:sz w:val="26"/>
          <w:szCs w:val="26"/>
        </w:rPr>
        <w:t>2. </w:t>
      </w:r>
      <w:r w:rsidR="00A6127D" w:rsidRPr="00524EDB">
        <w:rPr>
          <w:sz w:val="26"/>
          <w:szCs w:val="26"/>
        </w:rPr>
        <w:t>Земельные участки, находящиеся в муниципальной собственности, предоставляются для строительства объектов капитального строительства, а также целей, не связанных со строительством.</w:t>
      </w:r>
    </w:p>
    <w:p w:rsidR="00A91F20" w:rsidRDefault="00A91F20" w:rsidP="00A91F20">
      <w:pPr>
        <w:pStyle w:val="24"/>
        <w:shd w:val="clear" w:color="auto" w:fill="auto"/>
        <w:tabs>
          <w:tab w:val="left" w:pos="922"/>
        </w:tabs>
        <w:spacing w:before="0" w:after="120" w:line="240" w:lineRule="auto"/>
        <w:ind w:firstLine="709"/>
        <w:rPr>
          <w:sz w:val="26"/>
          <w:szCs w:val="26"/>
        </w:rPr>
      </w:pPr>
    </w:p>
    <w:p w:rsidR="00577BCB" w:rsidRPr="006222DF" w:rsidRDefault="00D36E50" w:rsidP="00A91F20">
      <w:pPr>
        <w:pStyle w:val="24"/>
        <w:shd w:val="clear" w:color="auto" w:fill="auto"/>
        <w:tabs>
          <w:tab w:val="left" w:pos="922"/>
        </w:tabs>
        <w:spacing w:before="0" w:after="120" w:line="240" w:lineRule="auto"/>
        <w:ind w:firstLine="709"/>
        <w:rPr>
          <w:sz w:val="26"/>
          <w:szCs w:val="26"/>
        </w:rPr>
      </w:pPr>
      <w:r>
        <w:rPr>
          <w:sz w:val="26"/>
          <w:szCs w:val="26"/>
        </w:rPr>
        <w:lastRenderedPageBreak/>
        <w:t xml:space="preserve">3. </w:t>
      </w:r>
      <w:r w:rsidR="00A6127D" w:rsidRPr="00524EDB">
        <w:rPr>
          <w:sz w:val="26"/>
          <w:szCs w:val="26"/>
        </w:rPr>
        <w:t xml:space="preserve">Предоставление земельных участков для указанных целей осуществляется в собственность, постоянное (бессрочное) пользование, безвозмездное срочное </w:t>
      </w:r>
      <w:r w:rsidR="00A6127D" w:rsidRPr="006222DF">
        <w:rPr>
          <w:sz w:val="26"/>
          <w:szCs w:val="26"/>
        </w:rPr>
        <w:t xml:space="preserve">пользование, аренду </w:t>
      </w:r>
      <w:r w:rsidR="006222DF">
        <w:rPr>
          <w:sz w:val="26"/>
          <w:szCs w:val="26"/>
        </w:rPr>
        <w:t>в соответствии</w:t>
      </w:r>
      <w:r w:rsidR="00A6127D" w:rsidRPr="006222DF">
        <w:rPr>
          <w:sz w:val="26"/>
          <w:szCs w:val="26"/>
        </w:rPr>
        <w:t xml:space="preserve"> с гл</w:t>
      </w:r>
      <w:r w:rsidR="006222DF">
        <w:rPr>
          <w:sz w:val="26"/>
          <w:szCs w:val="26"/>
        </w:rPr>
        <w:t>авой</w:t>
      </w:r>
      <w:r w:rsidR="006222DF" w:rsidRPr="006222DF">
        <w:rPr>
          <w:sz w:val="26"/>
          <w:szCs w:val="26"/>
        </w:rPr>
        <w:t xml:space="preserve"> </w:t>
      </w:r>
      <w:r w:rsidR="00A6127D" w:rsidRPr="006222DF">
        <w:rPr>
          <w:sz w:val="26"/>
          <w:szCs w:val="26"/>
        </w:rPr>
        <w:t>5.1 Земельного кодекса Российской Федерации.</w:t>
      </w:r>
    </w:p>
    <w:p w:rsidR="00577BCB" w:rsidRPr="00524EDB" w:rsidRDefault="00D36E50" w:rsidP="00D36E50">
      <w:pPr>
        <w:pStyle w:val="24"/>
        <w:shd w:val="clear" w:color="auto" w:fill="auto"/>
        <w:tabs>
          <w:tab w:val="left" w:pos="922"/>
        </w:tabs>
        <w:spacing w:before="0" w:after="0" w:line="240" w:lineRule="auto"/>
        <w:ind w:firstLine="709"/>
        <w:rPr>
          <w:sz w:val="26"/>
          <w:szCs w:val="26"/>
        </w:rPr>
      </w:pPr>
      <w:r>
        <w:rPr>
          <w:sz w:val="26"/>
          <w:szCs w:val="26"/>
        </w:rPr>
        <w:t xml:space="preserve">4. </w:t>
      </w:r>
      <w:r w:rsidR="00A6127D" w:rsidRPr="00524EDB">
        <w:rPr>
          <w:sz w:val="26"/>
          <w:szCs w:val="26"/>
        </w:rPr>
        <w:t>Предоставление земельных участков для размещения объектов реализации инвестиционных проектов находящихся в муниципальной собственности, государственная собственность на которые не разграничена.</w:t>
      </w:r>
    </w:p>
    <w:p w:rsidR="00577BCB" w:rsidRDefault="00A6127D" w:rsidP="00A91F20">
      <w:pPr>
        <w:pStyle w:val="24"/>
        <w:shd w:val="clear" w:color="auto" w:fill="auto"/>
        <w:tabs>
          <w:tab w:val="left" w:pos="922"/>
        </w:tabs>
        <w:spacing w:before="120" w:after="0" w:line="240" w:lineRule="auto"/>
        <w:ind w:firstLine="709"/>
        <w:rPr>
          <w:sz w:val="26"/>
          <w:szCs w:val="26"/>
        </w:rPr>
      </w:pPr>
      <w:bookmarkStart w:id="34" w:name="bookmark24"/>
      <w:r w:rsidRPr="00524EDB">
        <w:rPr>
          <w:sz w:val="26"/>
          <w:szCs w:val="26"/>
        </w:rPr>
        <w:t>Порядок предоставления земельных участков для строительства регулируется главой 5.1 Земельного кодекса Российской Федерации.</w:t>
      </w:r>
      <w:bookmarkEnd w:id="34"/>
    </w:p>
    <w:p w:rsidR="00BA005F" w:rsidRPr="00D55358" w:rsidRDefault="00D55358" w:rsidP="00D55358">
      <w:pPr>
        <w:pStyle w:val="24"/>
        <w:tabs>
          <w:tab w:val="left" w:pos="922"/>
        </w:tabs>
        <w:spacing w:before="120" w:after="120" w:line="240" w:lineRule="auto"/>
        <w:outlineLvl w:val="2"/>
        <w:rPr>
          <w:b/>
          <w:sz w:val="26"/>
          <w:szCs w:val="26"/>
        </w:rPr>
      </w:pPr>
      <w:bookmarkStart w:id="35" w:name="_Toc201628730"/>
      <w:r w:rsidRPr="00D55358">
        <w:rPr>
          <w:b/>
          <w:sz w:val="26"/>
          <w:szCs w:val="26"/>
        </w:rPr>
        <w:t>Статья 9. Комиссия по подготовке проекта Правил землепользования и застройки Пригородного муниципального района Республики Северная Осетия-Алания</w:t>
      </w:r>
      <w:bookmarkEnd w:id="35"/>
    </w:p>
    <w:p w:rsidR="00D55358" w:rsidRDefault="00D55358" w:rsidP="00A91F20">
      <w:pPr>
        <w:pStyle w:val="24"/>
        <w:shd w:val="clear" w:color="auto" w:fill="auto"/>
        <w:tabs>
          <w:tab w:val="left" w:pos="0"/>
        </w:tabs>
        <w:spacing w:before="0" w:after="120" w:line="240" w:lineRule="auto"/>
        <w:ind w:firstLine="709"/>
        <w:rPr>
          <w:sz w:val="26"/>
          <w:szCs w:val="26"/>
        </w:rPr>
      </w:pPr>
      <w:r w:rsidRPr="00D55358">
        <w:rPr>
          <w:sz w:val="26"/>
          <w:szCs w:val="26"/>
        </w:rPr>
        <w:t xml:space="preserve">1. Комиссия по подготовке проекта Правил землепользования и застройки Пригородного муниципального района Республики Северная Осетия-Алания (далее </w:t>
      </w:r>
      <w:r>
        <w:rPr>
          <w:sz w:val="26"/>
          <w:szCs w:val="26"/>
        </w:rPr>
        <w:t>–</w:t>
      </w:r>
      <w:r w:rsidRPr="00D55358">
        <w:rPr>
          <w:sz w:val="26"/>
          <w:szCs w:val="26"/>
        </w:rPr>
        <w:t xml:space="preserve"> Комиссия) создаётся в соответствии с требованиями ст.</w:t>
      </w:r>
      <w:r>
        <w:rPr>
          <w:sz w:val="26"/>
          <w:szCs w:val="26"/>
        </w:rPr>
        <w:t> </w:t>
      </w:r>
      <w:r w:rsidRPr="00D55358">
        <w:rPr>
          <w:sz w:val="26"/>
          <w:szCs w:val="26"/>
        </w:rPr>
        <w:t>31 Градостроительного кодекса Российской Федерации и осуществляет свою деятельность в соответствии с Конституцией Российской Федерации, законодательством Российской Федерации и Республики Северная Осетия-Алания, нормативными правовыми актами муниципального района, Положением о Комиссии.</w:t>
      </w:r>
    </w:p>
    <w:p w:rsidR="00D55358" w:rsidRDefault="00D55358" w:rsidP="00A91F20">
      <w:pPr>
        <w:pStyle w:val="24"/>
        <w:shd w:val="clear" w:color="auto" w:fill="auto"/>
        <w:tabs>
          <w:tab w:val="left" w:pos="0"/>
        </w:tabs>
        <w:spacing w:before="0" w:after="120" w:line="240" w:lineRule="auto"/>
        <w:ind w:firstLine="709"/>
        <w:rPr>
          <w:sz w:val="26"/>
          <w:szCs w:val="26"/>
        </w:rPr>
      </w:pPr>
      <w:r w:rsidRPr="00D55358">
        <w:rPr>
          <w:sz w:val="26"/>
          <w:szCs w:val="26"/>
        </w:rPr>
        <w:t>2. Комиссия осуществляет свою деятельность на безвозмездной основе.</w:t>
      </w:r>
    </w:p>
    <w:p w:rsidR="00D55358" w:rsidRDefault="00D55358" w:rsidP="00D55358">
      <w:pPr>
        <w:pStyle w:val="24"/>
        <w:shd w:val="clear" w:color="auto" w:fill="auto"/>
        <w:tabs>
          <w:tab w:val="left" w:pos="0"/>
        </w:tabs>
        <w:spacing w:before="0" w:after="0" w:line="240" w:lineRule="auto"/>
        <w:ind w:firstLine="709"/>
        <w:rPr>
          <w:sz w:val="26"/>
          <w:szCs w:val="26"/>
        </w:rPr>
      </w:pPr>
      <w:r w:rsidRPr="00D55358">
        <w:rPr>
          <w:sz w:val="26"/>
          <w:szCs w:val="26"/>
        </w:rPr>
        <w:t>3. Комиссия осуществляет свою деятельность в форме заседаний, в том числе проводимых в порядке публичных слушаний.</w:t>
      </w:r>
    </w:p>
    <w:p w:rsidR="00D55358" w:rsidRDefault="00D55358" w:rsidP="00A91F20">
      <w:pPr>
        <w:pStyle w:val="24"/>
        <w:shd w:val="clear" w:color="auto" w:fill="auto"/>
        <w:tabs>
          <w:tab w:val="left" w:pos="0"/>
        </w:tabs>
        <w:spacing w:before="120" w:after="0" w:line="240" w:lineRule="auto"/>
        <w:ind w:firstLine="709"/>
        <w:rPr>
          <w:sz w:val="26"/>
          <w:szCs w:val="26"/>
        </w:rPr>
      </w:pPr>
      <w:r w:rsidRPr="00D55358">
        <w:rPr>
          <w:sz w:val="26"/>
          <w:szCs w:val="26"/>
        </w:rPr>
        <w:t>4. Заседания Комиссии могут проводиться в порядке публичных слушаний, которые являются открытыми для всех заинтересованных лиц.</w:t>
      </w:r>
    </w:p>
    <w:p w:rsidR="00D55358" w:rsidRDefault="00D55358" w:rsidP="00A91F20">
      <w:pPr>
        <w:pStyle w:val="24"/>
        <w:shd w:val="clear" w:color="auto" w:fill="auto"/>
        <w:tabs>
          <w:tab w:val="left" w:pos="0"/>
        </w:tabs>
        <w:spacing w:before="120" w:after="0" w:line="240" w:lineRule="auto"/>
        <w:ind w:firstLine="709"/>
        <w:rPr>
          <w:sz w:val="26"/>
          <w:szCs w:val="26"/>
        </w:rPr>
      </w:pPr>
      <w:r w:rsidRPr="00D55358">
        <w:rPr>
          <w:sz w:val="26"/>
          <w:szCs w:val="26"/>
        </w:rPr>
        <w:t>5. Периодичность заседаний определяется председателем Комиссии.</w:t>
      </w:r>
    </w:p>
    <w:p w:rsidR="00D55358" w:rsidRDefault="00D55358" w:rsidP="00A91F20">
      <w:pPr>
        <w:pStyle w:val="24"/>
        <w:shd w:val="clear" w:color="auto" w:fill="auto"/>
        <w:tabs>
          <w:tab w:val="left" w:pos="0"/>
        </w:tabs>
        <w:spacing w:before="120" w:after="0" w:line="240" w:lineRule="auto"/>
        <w:ind w:firstLine="709"/>
        <w:rPr>
          <w:sz w:val="26"/>
          <w:szCs w:val="26"/>
        </w:rPr>
      </w:pPr>
      <w:r w:rsidRPr="00D55358">
        <w:rPr>
          <w:sz w:val="26"/>
          <w:szCs w:val="26"/>
        </w:rPr>
        <w:t>6.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D55358" w:rsidRDefault="00D55358" w:rsidP="00A91F20">
      <w:pPr>
        <w:pStyle w:val="24"/>
        <w:shd w:val="clear" w:color="auto" w:fill="auto"/>
        <w:tabs>
          <w:tab w:val="left" w:pos="0"/>
        </w:tabs>
        <w:spacing w:before="120" w:after="0" w:line="240" w:lineRule="auto"/>
        <w:ind w:firstLine="709"/>
        <w:rPr>
          <w:sz w:val="26"/>
          <w:szCs w:val="26"/>
        </w:rPr>
      </w:pPr>
      <w:r w:rsidRPr="00D55358">
        <w:rPr>
          <w:sz w:val="26"/>
          <w:szCs w:val="26"/>
        </w:rPr>
        <w:t>7. 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577BCB" w:rsidRPr="00524EDB" w:rsidRDefault="00D55358" w:rsidP="00A91F20">
      <w:pPr>
        <w:pStyle w:val="24"/>
        <w:shd w:val="clear" w:color="auto" w:fill="auto"/>
        <w:tabs>
          <w:tab w:val="left" w:pos="0"/>
        </w:tabs>
        <w:spacing w:before="120" w:after="0" w:line="240" w:lineRule="auto"/>
        <w:ind w:firstLine="709"/>
        <w:rPr>
          <w:sz w:val="26"/>
          <w:szCs w:val="26"/>
        </w:rPr>
      </w:pPr>
      <w:r>
        <w:rPr>
          <w:sz w:val="26"/>
          <w:szCs w:val="26"/>
        </w:rPr>
        <w:t xml:space="preserve">8. </w:t>
      </w:r>
      <w:r w:rsidR="00A6127D" w:rsidRPr="00524EDB">
        <w:rPr>
          <w:sz w:val="26"/>
          <w:szCs w:val="26"/>
        </w:rPr>
        <w:t>Комиссия создается в целях реализации правил землепользования и застройки.</w:t>
      </w:r>
      <w:r>
        <w:rPr>
          <w:sz w:val="26"/>
          <w:szCs w:val="26"/>
        </w:rPr>
        <w:t xml:space="preserve"> </w:t>
      </w:r>
      <w:r w:rsidR="00A6127D" w:rsidRPr="00524EDB">
        <w:rPr>
          <w:sz w:val="26"/>
          <w:szCs w:val="26"/>
        </w:rPr>
        <w:t>Комиссия осуществляет следующие функции:</w:t>
      </w:r>
    </w:p>
    <w:p w:rsidR="00577BCB" w:rsidRPr="00524EDB" w:rsidRDefault="00A6127D" w:rsidP="00D32548">
      <w:pPr>
        <w:pStyle w:val="24"/>
        <w:numPr>
          <w:ilvl w:val="0"/>
          <w:numId w:val="9"/>
        </w:numPr>
        <w:shd w:val="clear" w:color="auto" w:fill="auto"/>
        <w:tabs>
          <w:tab w:val="left" w:pos="1066"/>
        </w:tabs>
        <w:spacing w:before="0" w:after="0" w:line="240" w:lineRule="auto"/>
        <w:rPr>
          <w:sz w:val="26"/>
          <w:szCs w:val="26"/>
        </w:rPr>
      </w:pPr>
      <w:r w:rsidRPr="00524EDB">
        <w:rPr>
          <w:sz w:val="26"/>
          <w:szCs w:val="26"/>
        </w:rPr>
        <w:t>организует проведение общественных обсуждений или публичных слушаний по вопросам землепользования и застройки;</w:t>
      </w:r>
    </w:p>
    <w:p w:rsidR="00577BCB" w:rsidRPr="00524EDB" w:rsidRDefault="00A6127D" w:rsidP="00D32548">
      <w:pPr>
        <w:pStyle w:val="24"/>
        <w:numPr>
          <w:ilvl w:val="0"/>
          <w:numId w:val="9"/>
        </w:numPr>
        <w:shd w:val="clear" w:color="auto" w:fill="auto"/>
        <w:tabs>
          <w:tab w:val="left" w:pos="1033"/>
        </w:tabs>
        <w:spacing w:before="0" w:after="0" w:line="240" w:lineRule="auto"/>
        <w:rPr>
          <w:sz w:val="26"/>
          <w:szCs w:val="26"/>
        </w:rPr>
      </w:pPr>
      <w:r w:rsidRPr="00524EDB">
        <w:rPr>
          <w:sz w:val="26"/>
          <w:szCs w:val="26"/>
        </w:rPr>
        <w:t>рассматривает заявления о предоставлении разрешения на условно разрешенный вид использования земельного участка или объекта капитального строительства;</w:t>
      </w:r>
    </w:p>
    <w:p w:rsidR="00577BCB" w:rsidRPr="00524EDB" w:rsidRDefault="00A6127D" w:rsidP="00D32548">
      <w:pPr>
        <w:pStyle w:val="24"/>
        <w:numPr>
          <w:ilvl w:val="0"/>
          <w:numId w:val="9"/>
        </w:numPr>
        <w:shd w:val="clear" w:color="auto" w:fill="auto"/>
        <w:tabs>
          <w:tab w:val="left" w:pos="1038"/>
        </w:tabs>
        <w:spacing w:before="0" w:after="0" w:line="240" w:lineRule="auto"/>
        <w:rPr>
          <w:sz w:val="26"/>
          <w:szCs w:val="26"/>
        </w:rPr>
      </w:pPr>
      <w:r w:rsidRPr="00524EDB">
        <w:rPr>
          <w:sz w:val="26"/>
          <w:szCs w:val="26"/>
        </w:rPr>
        <w:t>рассматривает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77BCB" w:rsidRPr="00524EDB" w:rsidRDefault="00A6127D" w:rsidP="00D32548">
      <w:pPr>
        <w:pStyle w:val="24"/>
        <w:numPr>
          <w:ilvl w:val="0"/>
          <w:numId w:val="9"/>
        </w:numPr>
        <w:shd w:val="clear" w:color="auto" w:fill="auto"/>
        <w:tabs>
          <w:tab w:val="left" w:pos="1066"/>
        </w:tabs>
        <w:spacing w:before="0" w:after="0" w:line="240" w:lineRule="auto"/>
        <w:rPr>
          <w:sz w:val="26"/>
          <w:szCs w:val="26"/>
        </w:rPr>
      </w:pPr>
      <w:r w:rsidRPr="00524EDB">
        <w:rPr>
          <w:sz w:val="26"/>
          <w:szCs w:val="26"/>
        </w:rPr>
        <w:t xml:space="preserve">готовит рекомендации </w:t>
      </w:r>
      <w:r w:rsidR="00D55358">
        <w:rPr>
          <w:sz w:val="26"/>
          <w:szCs w:val="26"/>
        </w:rPr>
        <w:t>г</w:t>
      </w:r>
      <w:r w:rsidRPr="00524EDB">
        <w:rPr>
          <w:sz w:val="26"/>
          <w:szCs w:val="26"/>
        </w:rPr>
        <w:t>лаве местной администрации о внесении изменений в Правила или об отклонении предложений о внесении изменений;</w:t>
      </w:r>
    </w:p>
    <w:p w:rsidR="00577BCB" w:rsidRPr="006222DF" w:rsidRDefault="00A6127D" w:rsidP="00D32548">
      <w:pPr>
        <w:pStyle w:val="24"/>
        <w:numPr>
          <w:ilvl w:val="0"/>
          <w:numId w:val="9"/>
        </w:numPr>
        <w:shd w:val="clear" w:color="auto" w:fill="auto"/>
        <w:tabs>
          <w:tab w:val="left" w:pos="1033"/>
        </w:tabs>
        <w:spacing w:before="0" w:after="0" w:line="240" w:lineRule="auto"/>
        <w:rPr>
          <w:sz w:val="25"/>
          <w:szCs w:val="25"/>
        </w:rPr>
      </w:pPr>
      <w:bookmarkStart w:id="36" w:name="bookmark26"/>
      <w:r w:rsidRPr="006222DF">
        <w:rPr>
          <w:sz w:val="25"/>
          <w:szCs w:val="25"/>
        </w:rPr>
        <w:t xml:space="preserve">готовит </w:t>
      </w:r>
      <w:r w:rsidR="00D55358" w:rsidRPr="006222DF">
        <w:rPr>
          <w:sz w:val="25"/>
          <w:szCs w:val="25"/>
        </w:rPr>
        <w:t>г</w:t>
      </w:r>
      <w:r w:rsidRPr="006222DF">
        <w:rPr>
          <w:sz w:val="25"/>
          <w:szCs w:val="25"/>
        </w:rPr>
        <w:t>лаве администрации заключение по результатам публичных слушаний;</w:t>
      </w:r>
      <w:bookmarkEnd w:id="36"/>
    </w:p>
    <w:p w:rsidR="00577BCB" w:rsidRPr="00524EDB" w:rsidRDefault="00A6127D" w:rsidP="00D32548">
      <w:pPr>
        <w:pStyle w:val="24"/>
        <w:numPr>
          <w:ilvl w:val="0"/>
          <w:numId w:val="9"/>
        </w:numPr>
        <w:shd w:val="clear" w:color="auto" w:fill="auto"/>
        <w:tabs>
          <w:tab w:val="left" w:pos="1083"/>
        </w:tabs>
        <w:spacing w:before="0" w:after="0" w:line="240" w:lineRule="auto"/>
        <w:rPr>
          <w:sz w:val="26"/>
          <w:szCs w:val="26"/>
        </w:rPr>
      </w:pPr>
      <w:r w:rsidRPr="00524EDB">
        <w:rPr>
          <w:sz w:val="26"/>
          <w:szCs w:val="26"/>
        </w:rPr>
        <w:lastRenderedPageBreak/>
        <w:t>осуществляет иные полномочия в соответствии с действующим законодательством.</w:t>
      </w:r>
    </w:p>
    <w:p w:rsidR="00577BCB" w:rsidRPr="00524EDB" w:rsidRDefault="00A6127D" w:rsidP="00D55358">
      <w:pPr>
        <w:pStyle w:val="12"/>
        <w:keepNext/>
        <w:keepLines/>
        <w:shd w:val="clear" w:color="auto" w:fill="auto"/>
        <w:spacing w:before="120" w:after="120" w:line="240" w:lineRule="auto"/>
        <w:ind w:firstLine="0"/>
        <w:jc w:val="left"/>
        <w:outlineLvl w:val="1"/>
        <w:rPr>
          <w:sz w:val="26"/>
          <w:szCs w:val="26"/>
        </w:rPr>
      </w:pPr>
      <w:bookmarkStart w:id="37" w:name="_Toc186157156"/>
      <w:bookmarkStart w:id="38" w:name="_Toc201628731"/>
      <w:r w:rsidRPr="00524EDB">
        <w:rPr>
          <w:sz w:val="26"/>
          <w:szCs w:val="26"/>
        </w:rPr>
        <w:t>Глава 3. Градостроительное зонирование</w:t>
      </w:r>
      <w:bookmarkEnd w:id="37"/>
      <w:bookmarkEnd w:id="38"/>
    </w:p>
    <w:p w:rsidR="00577BCB" w:rsidRPr="00524EDB" w:rsidRDefault="00D55358" w:rsidP="00D55358">
      <w:pPr>
        <w:pStyle w:val="22"/>
        <w:keepNext/>
        <w:keepLines/>
        <w:shd w:val="clear" w:color="auto" w:fill="auto"/>
        <w:spacing w:before="120" w:after="120" w:line="276" w:lineRule="auto"/>
        <w:jc w:val="both"/>
        <w:outlineLvl w:val="2"/>
        <w:rPr>
          <w:sz w:val="26"/>
          <w:szCs w:val="26"/>
        </w:rPr>
      </w:pPr>
      <w:bookmarkStart w:id="39" w:name="bookmark28"/>
      <w:bookmarkStart w:id="40" w:name="_Toc186157157"/>
      <w:bookmarkStart w:id="41" w:name="_Toc201628732"/>
      <w:r>
        <w:rPr>
          <w:sz w:val="26"/>
          <w:szCs w:val="26"/>
        </w:rPr>
        <w:t xml:space="preserve">Статья </w:t>
      </w:r>
      <w:r w:rsidR="00DB685C">
        <w:rPr>
          <w:sz w:val="26"/>
          <w:szCs w:val="26"/>
        </w:rPr>
        <w:t>10</w:t>
      </w:r>
      <w:r>
        <w:rPr>
          <w:sz w:val="26"/>
          <w:szCs w:val="26"/>
        </w:rPr>
        <w:t>. Г</w:t>
      </w:r>
      <w:r w:rsidR="00A6127D" w:rsidRPr="00524EDB">
        <w:rPr>
          <w:sz w:val="26"/>
          <w:szCs w:val="26"/>
        </w:rPr>
        <w:t>радостроительный регламент</w:t>
      </w:r>
      <w:bookmarkEnd w:id="39"/>
      <w:bookmarkEnd w:id="40"/>
      <w:bookmarkEnd w:id="41"/>
    </w:p>
    <w:p w:rsidR="00577BCB" w:rsidRPr="00524EDB" w:rsidRDefault="00DB685C" w:rsidP="00A91F20">
      <w:pPr>
        <w:pStyle w:val="24"/>
        <w:shd w:val="clear" w:color="auto" w:fill="auto"/>
        <w:tabs>
          <w:tab w:val="left" w:pos="865"/>
        </w:tabs>
        <w:spacing w:before="0" w:after="120" w:line="240" w:lineRule="auto"/>
        <w:ind w:firstLine="709"/>
        <w:rPr>
          <w:sz w:val="26"/>
          <w:szCs w:val="26"/>
        </w:rPr>
      </w:pPr>
      <w:r>
        <w:rPr>
          <w:sz w:val="26"/>
          <w:szCs w:val="26"/>
        </w:rPr>
        <w:t xml:space="preserve">1. </w:t>
      </w:r>
      <w:r w:rsidR="00A6127D" w:rsidRPr="00524EDB">
        <w:rPr>
          <w:sz w:val="26"/>
          <w:szCs w:val="26"/>
        </w:rPr>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77BCB" w:rsidRPr="00524EDB" w:rsidRDefault="00DB685C" w:rsidP="00DB685C">
      <w:pPr>
        <w:pStyle w:val="24"/>
        <w:shd w:val="clear" w:color="auto" w:fill="auto"/>
        <w:tabs>
          <w:tab w:val="left" w:pos="894"/>
        </w:tabs>
        <w:spacing w:before="0" w:after="0" w:line="240" w:lineRule="auto"/>
        <w:ind w:left="600"/>
        <w:rPr>
          <w:sz w:val="26"/>
          <w:szCs w:val="26"/>
        </w:rPr>
      </w:pPr>
      <w:r>
        <w:rPr>
          <w:sz w:val="26"/>
          <w:szCs w:val="26"/>
        </w:rPr>
        <w:t xml:space="preserve">2. </w:t>
      </w:r>
      <w:r w:rsidR="00A6127D" w:rsidRPr="00524EDB">
        <w:rPr>
          <w:sz w:val="26"/>
          <w:szCs w:val="26"/>
        </w:rPr>
        <w:t>Градостроительные регламенты установлены с учётом:</w:t>
      </w:r>
    </w:p>
    <w:p w:rsidR="00577BCB" w:rsidRPr="00524EDB" w:rsidRDefault="00A6127D" w:rsidP="00D32548">
      <w:pPr>
        <w:pStyle w:val="24"/>
        <w:numPr>
          <w:ilvl w:val="0"/>
          <w:numId w:val="10"/>
        </w:numPr>
        <w:shd w:val="clear" w:color="auto" w:fill="auto"/>
        <w:tabs>
          <w:tab w:val="left" w:pos="923"/>
        </w:tabs>
        <w:spacing w:before="0" w:after="0" w:line="240" w:lineRule="auto"/>
        <w:rPr>
          <w:sz w:val="26"/>
          <w:szCs w:val="26"/>
        </w:rPr>
      </w:pPr>
      <w:r w:rsidRPr="00524EDB">
        <w:rPr>
          <w:sz w:val="26"/>
          <w:szCs w:val="26"/>
        </w:rPr>
        <w:t>фактического использования земельных участков и объектов капитального строительства в границах территориальной зоны;</w:t>
      </w:r>
    </w:p>
    <w:p w:rsidR="00577BCB" w:rsidRPr="00524EDB" w:rsidRDefault="00A6127D" w:rsidP="00D32548">
      <w:pPr>
        <w:pStyle w:val="24"/>
        <w:numPr>
          <w:ilvl w:val="0"/>
          <w:numId w:val="10"/>
        </w:numPr>
        <w:shd w:val="clear" w:color="auto" w:fill="auto"/>
        <w:tabs>
          <w:tab w:val="left" w:pos="923"/>
        </w:tabs>
        <w:spacing w:before="0" w:after="0" w:line="240" w:lineRule="auto"/>
        <w:rPr>
          <w:sz w:val="26"/>
          <w:szCs w:val="26"/>
        </w:rPr>
      </w:pPr>
      <w:r w:rsidRPr="00524EDB">
        <w:rPr>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77BCB" w:rsidRPr="00524EDB" w:rsidRDefault="00A6127D" w:rsidP="00D32548">
      <w:pPr>
        <w:pStyle w:val="24"/>
        <w:numPr>
          <w:ilvl w:val="0"/>
          <w:numId w:val="10"/>
        </w:numPr>
        <w:shd w:val="clear" w:color="auto" w:fill="auto"/>
        <w:tabs>
          <w:tab w:val="left" w:pos="923"/>
        </w:tabs>
        <w:spacing w:before="0" w:after="0" w:line="240" w:lineRule="auto"/>
        <w:rPr>
          <w:sz w:val="26"/>
          <w:szCs w:val="26"/>
        </w:rPr>
      </w:pPr>
      <w:r w:rsidRPr="00524EDB">
        <w:rPr>
          <w:sz w:val="26"/>
          <w:szCs w:val="26"/>
        </w:rPr>
        <w:t xml:space="preserve">функциональных зон и характеристик их планируемого развития, определённых </w:t>
      </w:r>
      <w:r w:rsidR="00DB685C">
        <w:rPr>
          <w:sz w:val="26"/>
          <w:szCs w:val="26"/>
        </w:rPr>
        <w:t>С</w:t>
      </w:r>
      <w:r w:rsidRPr="00524EDB">
        <w:rPr>
          <w:sz w:val="26"/>
          <w:szCs w:val="26"/>
        </w:rPr>
        <w:t xml:space="preserve">хемой территориального планирования </w:t>
      </w:r>
      <w:r w:rsidR="00844856">
        <w:rPr>
          <w:sz w:val="26"/>
          <w:szCs w:val="26"/>
        </w:rPr>
        <w:t>Пригородного</w:t>
      </w:r>
      <w:r w:rsidR="00614D81">
        <w:rPr>
          <w:sz w:val="26"/>
          <w:szCs w:val="26"/>
        </w:rPr>
        <w:t xml:space="preserve"> </w:t>
      </w:r>
      <w:r w:rsidRPr="00524EDB">
        <w:rPr>
          <w:sz w:val="26"/>
          <w:szCs w:val="26"/>
        </w:rPr>
        <w:t>района;</w:t>
      </w:r>
    </w:p>
    <w:p w:rsidR="00577BCB" w:rsidRPr="00524EDB" w:rsidRDefault="00A6127D" w:rsidP="00D32548">
      <w:pPr>
        <w:pStyle w:val="24"/>
        <w:numPr>
          <w:ilvl w:val="0"/>
          <w:numId w:val="10"/>
        </w:numPr>
        <w:shd w:val="clear" w:color="auto" w:fill="auto"/>
        <w:tabs>
          <w:tab w:val="left" w:pos="927"/>
        </w:tabs>
        <w:spacing w:before="0" w:after="0" w:line="240" w:lineRule="auto"/>
        <w:rPr>
          <w:sz w:val="26"/>
          <w:szCs w:val="26"/>
        </w:rPr>
      </w:pPr>
      <w:r w:rsidRPr="00524EDB">
        <w:rPr>
          <w:sz w:val="26"/>
          <w:szCs w:val="26"/>
        </w:rPr>
        <w:t>видов территориальных зон;</w:t>
      </w:r>
    </w:p>
    <w:p w:rsidR="00577BCB" w:rsidRPr="00524EDB" w:rsidRDefault="00A6127D" w:rsidP="00D32548">
      <w:pPr>
        <w:pStyle w:val="24"/>
        <w:numPr>
          <w:ilvl w:val="0"/>
          <w:numId w:val="10"/>
        </w:numPr>
        <w:shd w:val="clear" w:color="auto" w:fill="auto"/>
        <w:tabs>
          <w:tab w:val="left" w:pos="923"/>
        </w:tabs>
        <w:spacing w:before="0" w:after="0" w:line="240" w:lineRule="auto"/>
        <w:rPr>
          <w:sz w:val="26"/>
          <w:szCs w:val="26"/>
        </w:rPr>
      </w:pPr>
      <w:r w:rsidRPr="00524EDB">
        <w:rPr>
          <w:sz w:val="26"/>
          <w:szCs w:val="26"/>
        </w:rPr>
        <w:t>требований охраны объектов культурного наследия, а также особо охраняемых природных территорий, иных природных объектов.</w:t>
      </w:r>
    </w:p>
    <w:p w:rsidR="00577BCB" w:rsidRDefault="00DB685C" w:rsidP="00A91F20">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Действие градостроительных регламентов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77BCB" w:rsidRPr="00524EDB" w:rsidRDefault="00DB685C" w:rsidP="00A91F20">
      <w:pPr>
        <w:pStyle w:val="24"/>
        <w:shd w:val="clear" w:color="auto" w:fill="auto"/>
        <w:tabs>
          <w:tab w:val="left" w:pos="860"/>
        </w:tabs>
        <w:spacing w:before="120" w:after="0" w:line="240" w:lineRule="auto"/>
        <w:ind w:firstLine="709"/>
        <w:rPr>
          <w:sz w:val="26"/>
          <w:szCs w:val="26"/>
        </w:rPr>
      </w:pPr>
      <w:r>
        <w:rPr>
          <w:sz w:val="26"/>
          <w:szCs w:val="26"/>
        </w:rPr>
        <w:t>4. </w:t>
      </w:r>
      <w:r w:rsidR="00A6127D" w:rsidRPr="00524EDB">
        <w:rPr>
          <w:sz w:val="26"/>
          <w:szCs w:val="26"/>
        </w:rPr>
        <w:t xml:space="preserve">Действие градостроительных регламентов, утвержденных настоящими Правилами, </w:t>
      </w:r>
      <w:r w:rsidR="00A6127D" w:rsidRPr="00DB685C">
        <w:rPr>
          <w:b/>
          <w:sz w:val="26"/>
          <w:szCs w:val="26"/>
        </w:rPr>
        <w:t>не распространяется</w:t>
      </w:r>
      <w:r w:rsidR="00A6127D" w:rsidRPr="00524EDB">
        <w:rPr>
          <w:sz w:val="26"/>
          <w:szCs w:val="26"/>
        </w:rPr>
        <w:t xml:space="preserve"> на земельные участки:</w:t>
      </w:r>
    </w:p>
    <w:p w:rsidR="00577BCB" w:rsidRPr="00524EDB" w:rsidRDefault="00A6127D" w:rsidP="00D32548">
      <w:pPr>
        <w:pStyle w:val="24"/>
        <w:numPr>
          <w:ilvl w:val="0"/>
          <w:numId w:val="11"/>
        </w:numPr>
        <w:shd w:val="clear" w:color="auto" w:fill="auto"/>
        <w:tabs>
          <w:tab w:val="left" w:pos="889"/>
        </w:tabs>
        <w:spacing w:before="0" w:after="0" w:line="240" w:lineRule="auto"/>
        <w:rPr>
          <w:sz w:val="26"/>
          <w:szCs w:val="26"/>
        </w:rPr>
      </w:pPr>
      <w:r w:rsidRPr="00524EDB">
        <w:rPr>
          <w:sz w:val="26"/>
          <w:szCs w:val="26"/>
        </w:rPr>
        <w:t>в границах территорий общего пользования (площадей, улиц, проездов, скверов, парков, набережных, водных объектов, бульваров и других подобных территорий);</w:t>
      </w:r>
    </w:p>
    <w:p w:rsidR="00577BCB" w:rsidRPr="00524EDB" w:rsidRDefault="00A6127D" w:rsidP="00D32548">
      <w:pPr>
        <w:pStyle w:val="24"/>
        <w:numPr>
          <w:ilvl w:val="0"/>
          <w:numId w:val="11"/>
        </w:numPr>
        <w:shd w:val="clear" w:color="auto" w:fill="auto"/>
        <w:tabs>
          <w:tab w:val="left" w:pos="923"/>
        </w:tabs>
        <w:spacing w:before="0" w:after="0" w:line="240" w:lineRule="auto"/>
        <w:rPr>
          <w:sz w:val="26"/>
          <w:szCs w:val="26"/>
        </w:rPr>
      </w:pPr>
      <w:r w:rsidRPr="00524EDB">
        <w:rPr>
          <w:sz w:val="26"/>
          <w:szCs w:val="26"/>
        </w:rPr>
        <w:t>предназначенные для размещения линейных объектов и (или) занятые линейными объектами;</w:t>
      </w:r>
    </w:p>
    <w:p w:rsidR="00577BCB" w:rsidRPr="00524EDB" w:rsidRDefault="00A6127D" w:rsidP="00D32548">
      <w:pPr>
        <w:pStyle w:val="24"/>
        <w:numPr>
          <w:ilvl w:val="0"/>
          <w:numId w:val="11"/>
        </w:numPr>
        <w:shd w:val="clear" w:color="auto" w:fill="auto"/>
        <w:tabs>
          <w:tab w:val="left" w:pos="923"/>
        </w:tabs>
        <w:spacing w:before="0" w:after="0" w:line="240" w:lineRule="auto"/>
        <w:rPr>
          <w:sz w:val="26"/>
          <w:szCs w:val="26"/>
        </w:rPr>
      </w:pPr>
      <w:r w:rsidRPr="00524EDB">
        <w:rPr>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77BCB" w:rsidRPr="00524EDB" w:rsidRDefault="00A6127D" w:rsidP="00D32548">
      <w:pPr>
        <w:pStyle w:val="24"/>
        <w:numPr>
          <w:ilvl w:val="0"/>
          <w:numId w:val="11"/>
        </w:numPr>
        <w:shd w:val="clear" w:color="auto" w:fill="auto"/>
        <w:tabs>
          <w:tab w:val="left" w:pos="927"/>
        </w:tabs>
        <w:spacing w:before="0" w:after="0" w:line="240" w:lineRule="auto"/>
        <w:rPr>
          <w:sz w:val="26"/>
          <w:szCs w:val="26"/>
        </w:rPr>
      </w:pPr>
      <w:r w:rsidRPr="00524EDB">
        <w:rPr>
          <w:sz w:val="26"/>
          <w:szCs w:val="26"/>
        </w:rPr>
        <w:t>предоставленные для добычи полезных ископаемых.</w:t>
      </w:r>
    </w:p>
    <w:p w:rsidR="00577BCB" w:rsidRPr="00524EDB" w:rsidRDefault="00DB685C" w:rsidP="00A91F20">
      <w:pPr>
        <w:pStyle w:val="24"/>
        <w:shd w:val="clear" w:color="auto" w:fill="auto"/>
        <w:tabs>
          <w:tab w:val="left" w:pos="0"/>
        </w:tabs>
        <w:spacing w:before="120" w:after="0" w:line="240" w:lineRule="auto"/>
        <w:ind w:firstLine="709"/>
        <w:rPr>
          <w:sz w:val="26"/>
          <w:szCs w:val="26"/>
        </w:rPr>
      </w:pPr>
      <w:r>
        <w:rPr>
          <w:sz w:val="26"/>
          <w:szCs w:val="26"/>
        </w:rPr>
        <w:t xml:space="preserve">5. </w:t>
      </w:r>
      <w:r w:rsidR="00A6127D" w:rsidRPr="00524EDB">
        <w:rPr>
          <w:sz w:val="26"/>
          <w:szCs w:val="26"/>
        </w:rPr>
        <w:t xml:space="preserve">Градостроительные регламенты </w:t>
      </w:r>
      <w:r w:rsidR="00A6127D" w:rsidRPr="00DB685C">
        <w:rPr>
          <w:b/>
          <w:sz w:val="26"/>
          <w:szCs w:val="26"/>
        </w:rPr>
        <w:t>не устанавливаются</w:t>
      </w:r>
      <w:r w:rsidR="00A6127D" w:rsidRPr="00524EDB">
        <w:rPr>
          <w:sz w:val="26"/>
          <w:szCs w:val="26"/>
        </w:rPr>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w:t>
      </w:r>
      <w:r w:rsidR="00A6127D" w:rsidRPr="00524EDB">
        <w:rPr>
          <w:sz w:val="26"/>
          <w:szCs w:val="26"/>
        </w:rPr>
        <w:lastRenderedPageBreak/>
        <w:t>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222DF" w:rsidRDefault="00DB685C" w:rsidP="00A91F20">
      <w:pPr>
        <w:pStyle w:val="24"/>
        <w:shd w:val="clear" w:color="auto" w:fill="auto"/>
        <w:tabs>
          <w:tab w:val="left" w:pos="0"/>
        </w:tabs>
        <w:spacing w:before="120" w:after="0" w:line="240" w:lineRule="auto"/>
        <w:ind w:firstLine="709"/>
        <w:rPr>
          <w:sz w:val="26"/>
          <w:szCs w:val="26"/>
        </w:rPr>
      </w:pPr>
      <w:r>
        <w:rPr>
          <w:sz w:val="26"/>
          <w:szCs w:val="26"/>
        </w:rPr>
        <w:t>6. </w:t>
      </w:r>
      <w:r w:rsidR="00A6127D" w:rsidRPr="00524EDB">
        <w:rPr>
          <w:sz w:val="26"/>
          <w:szCs w:val="26"/>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77BCB" w:rsidRPr="00524EDB" w:rsidRDefault="00A6127D" w:rsidP="00A91F20">
      <w:pPr>
        <w:pStyle w:val="24"/>
        <w:shd w:val="clear" w:color="auto" w:fill="auto"/>
        <w:tabs>
          <w:tab w:val="left" w:pos="0"/>
        </w:tabs>
        <w:spacing w:before="120" w:after="0" w:line="240" w:lineRule="auto"/>
        <w:ind w:firstLine="709"/>
        <w:rPr>
          <w:sz w:val="26"/>
          <w:szCs w:val="26"/>
        </w:rPr>
      </w:pPr>
      <w:r w:rsidRPr="00524EDB">
        <w:rPr>
          <w:sz w:val="26"/>
          <w:szCs w:val="26"/>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DB685C" w:rsidRDefault="00DB685C" w:rsidP="00A91F20">
      <w:pPr>
        <w:pStyle w:val="24"/>
        <w:shd w:val="clear" w:color="auto" w:fill="auto"/>
        <w:tabs>
          <w:tab w:val="left" w:pos="0"/>
        </w:tabs>
        <w:spacing w:before="120" w:after="0" w:line="240" w:lineRule="auto"/>
        <w:ind w:firstLine="709"/>
        <w:rPr>
          <w:sz w:val="26"/>
          <w:szCs w:val="26"/>
        </w:rPr>
      </w:pPr>
      <w:bookmarkStart w:id="42" w:name="bookmark30"/>
      <w:r>
        <w:rPr>
          <w:sz w:val="26"/>
          <w:szCs w:val="26"/>
        </w:rPr>
        <w:t>7. </w:t>
      </w:r>
      <w:r w:rsidR="00A6127D" w:rsidRPr="00524EDB">
        <w:rPr>
          <w:sz w:val="26"/>
          <w:szCs w:val="26"/>
        </w:rPr>
        <w:t xml:space="preserve">В случае если нормами земельного законодательства Российской Федерации, </w:t>
      </w:r>
      <w:r w:rsidRPr="00DB685C">
        <w:rPr>
          <w:sz w:val="26"/>
          <w:szCs w:val="26"/>
        </w:rPr>
        <w:t>Республики Северная Осетия-Алания</w:t>
      </w:r>
      <w:r w:rsidR="00A6127D" w:rsidRPr="00524EDB">
        <w:rPr>
          <w:sz w:val="26"/>
          <w:szCs w:val="26"/>
        </w:rPr>
        <w:t xml:space="preserve"> установлены предельные размеры земельных участков для отдельных категорий землепользователей, противоречащие нормам градостроительных регламентов, установленных настоящими правилами землепользования и застройки, применяются нормы, установленные земельным законодательством Российской Федерации, </w:t>
      </w:r>
      <w:r w:rsidRPr="00DB685C">
        <w:rPr>
          <w:sz w:val="26"/>
          <w:szCs w:val="26"/>
        </w:rPr>
        <w:t>Республики Северная Осетия-Алания</w:t>
      </w:r>
      <w:r w:rsidR="00A6127D" w:rsidRPr="00524EDB">
        <w:rPr>
          <w:sz w:val="26"/>
          <w:szCs w:val="26"/>
        </w:rPr>
        <w:t>.</w:t>
      </w:r>
      <w:bookmarkEnd w:id="42"/>
    </w:p>
    <w:p w:rsidR="00577BCB" w:rsidRPr="00524EDB" w:rsidRDefault="00A6127D" w:rsidP="0091711F">
      <w:pPr>
        <w:pStyle w:val="22"/>
        <w:keepNext/>
        <w:keepLines/>
        <w:shd w:val="clear" w:color="auto" w:fill="auto"/>
        <w:spacing w:before="120" w:after="120" w:line="240" w:lineRule="auto"/>
        <w:jc w:val="both"/>
        <w:outlineLvl w:val="2"/>
        <w:rPr>
          <w:sz w:val="26"/>
          <w:szCs w:val="26"/>
        </w:rPr>
      </w:pPr>
      <w:bookmarkStart w:id="43" w:name="_Toc186157158"/>
      <w:bookmarkStart w:id="44" w:name="_Toc201628733"/>
      <w:r w:rsidRPr="00524EDB">
        <w:rPr>
          <w:sz w:val="26"/>
          <w:szCs w:val="26"/>
        </w:rPr>
        <w:t>Статья 1</w:t>
      </w:r>
      <w:r w:rsidR="00DB685C">
        <w:rPr>
          <w:sz w:val="26"/>
          <w:szCs w:val="26"/>
        </w:rPr>
        <w:t>1</w:t>
      </w:r>
      <w:r w:rsidRPr="00524EDB">
        <w:rPr>
          <w:sz w:val="26"/>
          <w:szCs w:val="26"/>
        </w:rPr>
        <w:t>. Содержание градостроительных регламентов</w:t>
      </w:r>
      <w:bookmarkEnd w:id="43"/>
      <w:bookmarkEnd w:id="44"/>
    </w:p>
    <w:p w:rsidR="00577BCB" w:rsidRPr="00524EDB" w:rsidRDefault="0091711F" w:rsidP="00A91F20">
      <w:pPr>
        <w:pStyle w:val="24"/>
        <w:shd w:val="clear" w:color="auto" w:fill="auto"/>
        <w:tabs>
          <w:tab w:val="left" w:pos="0"/>
        </w:tabs>
        <w:spacing w:before="0" w:after="120" w:line="240" w:lineRule="auto"/>
        <w:ind w:firstLine="709"/>
        <w:rPr>
          <w:sz w:val="26"/>
          <w:szCs w:val="26"/>
        </w:rPr>
      </w:pPr>
      <w:r>
        <w:rPr>
          <w:sz w:val="26"/>
          <w:szCs w:val="26"/>
        </w:rPr>
        <w:t>1. </w:t>
      </w:r>
      <w:r w:rsidR="00A6127D" w:rsidRPr="00524EDB">
        <w:rPr>
          <w:sz w:val="26"/>
          <w:szCs w:val="26"/>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577BCB" w:rsidRPr="00524EDB" w:rsidRDefault="0091711F" w:rsidP="0091711F">
      <w:pPr>
        <w:pStyle w:val="24"/>
        <w:shd w:val="clear" w:color="auto" w:fill="auto"/>
        <w:tabs>
          <w:tab w:val="left" w:pos="0"/>
          <w:tab w:val="left" w:pos="999"/>
        </w:tabs>
        <w:spacing w:before="0" w:after="0" w:line="240" w:lineRule="auto"/>
        <w:ind w:firstLine="709"/>
        <w:rPr>
          <w:sz w:val="26"/>
          <w:szCs w:val="26"/>
        </w:rPr>
      </w:pPr>
      <w:r>
        <w:rPr>
          <w:sz w:val="26"/>
          <w:szCs w:val="26"/>
        </w:rPr>
        <w:t>2. </w:t>
      </w:r>
      <w:r w:rsidR="00A6127D" w:rsidRPr="00524EDB">
        <w:rPr>
          <w:sz w:val="26"/>
          <w:szCs w:val="26"/>
        </w:rPr>
        <w:t>Виды разрешенного использования земельных участков и объектов капитального строительства включают:</w:t>
      </w:r>
    </w:p>
    <w:p w:rsidR="00577BCB" w:rsidRPr="00524EDB" w:rsidRDefault="00A6127D" w:rsidP="00D32548">
      <w:pPr>
        <w:pStyle w:val="24"/>
        <w:numPr>
          <w:ilvl w:val="0"/>
          <w:numId w:val="12"/>
        </w:numPr>
        <w:shd w:val="clear" w:color="auto" w:fill="auto"/>
        <w:tabs>
          <w:tab w:val="left" w:pos="1042"/>
        </w:tabs>
        <w:spacing w:before="0" w:after="0" w:line="240" w:lineRule="auto"/>
        <w:rPr>
          <w:sz w:val="26"/>
          <w:szCs w:val="26"/>
        </w:rPr>
      </w:pPr>
      <w:r w:rsidRPr="00524EDB">
        <w:rPr>
          <w:sz w:val="26"/>
          <w:szCs w:val="26"/>
        </w:rPr>
        <w:t>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77BCB" w:rsidRPr="00524EDB" w:rsidRDefault="00A6127D" w:rsidP="00D32548">
      <w:pPr>
        <w:pStyle w:val="24"/>
        <w:numPr>
          <w:ilvl w:val="0"/>
          <w:numId w:val="12"/>
        </w:numPr>
        <w:shd w:val="clear" w:color="auto" w:fill="auto"/>
        <w:tabs>
          <w:tab w:val="left" w:pos="1038"/>
        </w:tabs>
        <w:spacing w:before="0" w:after="0" w:line="240" w:lineRule="auto"/>
        <w:rPr>
          <w:sz w:val="26"/>
          <w:szCs w:val="26"/>
        </w:rPr>
      </w:pPr>
      <w:r w:rsidRPr="00524EDB">
        <w:rPr>
          <w:sz w:val="26"/>
          <w:szCs w:val="26"/>
        </w:rPr>
        <w:t xml:space="preserve">условно разрешенные виды использования.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w:t>
      </w:r>
      <w:r w:rsidRPr="00524EDB">
        <w:rPr>
          <w:sz w:val="26"/>
          <w:szCs w:val="26"/>
        </w:rPr>
        <w:lastRenderedPageBreak/>
        <w:t>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577BCB" w:rsidRPr="00524EDB" w:rsidRDefault="00A6127D" w:rsidP="00D32548">
      <w:pPr>
        <w:pStyle w:val="24"/>
        <w:numPr>
          <w:ilvl w:val="0"/>
          <w:numId w:val="12"/>
        </w:numPr>
        <w:shd w:val="clear" w:color="auto" w:fill="auto"/>
        <w:tabs>
          <w:tab w:val="left" w:pos="1038"/>
        </w:tabs>
        <w:spacing w:before="0" w:after="0" w:line="240" w:lineRule="auto"/>
        <w:rPr>
          <w:sz w:val="26"/>
          <w:szCs w:val="26"/>
        </w:rPr>
      </w:pPr>
      <w:r w:rsidRPr="00524EDB">
        <w:rPr>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77BCB" w:rsidRPr="00524EDB" w:rsidRDefault="0091711F" w:rsidP="00A91F20">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77BCB" w:rsidRPr="00524EDB" w:rsidRDefault="0091711F" w:rsidP="00A91F20">
      <w:pPr>
        <w:pStyle w:val="24"/>
        <w:shd w:val="clear" w:color="auto" w:fill="auto"/>
        <w:tabs>
          <w:tab w:val="left" w:pos="0"/>
          <w:tab w:val="left" w:pos="1004"/>
        </w:tabs>
        <w:spacing w:before="120" w:after="0" w:line="240" w:lineRule="auto"/>
        <w:ind w:firstLine="709"/>
        <w:rPr>
          <w:sz w:val="26"/>
          <w:szCs w:val="26"/>
        </w:rPr>
      </w:pPr>
      <w:r>
        <w:rPr>
          <w:sz w:val="26"/>
          <w:szCs w:val="26"/>
        </w:rPr>
        <w:t>4. </w:t>
      </w:r>
      <w:r w:rsidR="00A6127D" w:rsidRPr="00524EDB">
        <w:rPr>
          <w:sz w:val="26"/>
          <w:szCs w:val="26"/>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577BCB" w:rsidRPr="00524EDB" w:rsidRDefault="0091711F" w:rsidP="00A91F20">
      <w:pPr>
        <w:pStyle w:val="24"/>
        <w:shd w:val="clear" w:color="auto" w:fill="auto"/>
        <w:tabs>
          <w:tab w:val="left" w:pos="0"/>
          <w:tab w:val="left" w:pos="1018"/>
        </w:tabs>
        <w:spacing w:before="120" w:after="0" w:line="240" w:lineRule="auto"/>
        <w:ind w:firstLine="709"/>
        <w:rPr>
          <w:sz w:val="26"/>
          <w:szCs w:val="26"/>
        </w:rPr>
      </w:pPr>
      <w:r>
        <w:rPr>
          <w:sz w:val="26"/>
          <w:szCs w:val="26"/>
        </w:rPr>
        <w:t>5. </w:t>
      </w:r>
      <w:r w:rsidR="00A6127D" w:rsidRPr="00524EDB">
        <w:rPr>
          <w:sz w:val="26"/>
          <w:szCs w:val="26"/>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пунктом 4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77BCB" w:rsidRPr="00524EDB" w:rsidRDefault="0091711F" w:rsidP="00A91F20">
      <w:pPr>
        <w:pStyle w:val="24"/>
        <w:shd w:val="clear" w:color="auto" w:fill="auto"/>
        <w:tabs>
          <w:tab w:val="left" w:pos="0"/>
          <w:tab w:val="left" w:pos="1014"/>
        </w:tabs>
        <w:spacing w:before="120" w:after="0" w:line="240" w:lineRule="auto"/>
        <w:ind w:firstLine="709"/>
        <w:rPr>
          <w:sz w:val="26"/>
          <w:szCs w:val="26"/>
        </w:rPr>
      </w:pPr>
      <w:r>
        <w:rPr>
          <w:sz w:val="26"/>
          <w:szCs w:val="26"/>
        </w:rPr>
        <w:t>6. </w:t>
      </w:r>
      <w:r w:rsidR="00A6127D" w:rsidRPr="00524EDB">
        <w:rPr>
          <w:sz w:val="26"/>
          <w:szCs w:val="26"/>
        </w:rPr>
        <w:t>Градостроительные регламенты содержат так же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77BCB" w:rsidRDefault="0091711F" w:rsidP="0091711F">
      <w:pPr>
        <w:pStyle w:val="24"/>
        <w:shd w:val="clear" w:color="auto" w:fill="auto"/>
        <w:tabs>
          <w:tab w:val="left" w:pos="0"/>
          <w:tab w:val="left" w:pos="1014"/>
        </w:tabs>
        <w:spacing w:before="0" w:after="0" w:line="240" w:lineRule="auto"/>
        <w:ind w:firstLine="709"/>
        <w:rPr>
          <w:sz w:val="26"/>
          <w:szCs w:val="26"/>
        </w:rPr>
      </w:pPr>
      <w:r>
        <w:rPr>
          <w:sz w:val="26"/>
          <w:szCs w:val="26"/>
        </w:rPr>
        <w:t>7. </w:t>
      </w:r>
      <w:r w:rsidR="00A6127D" w:rsidRPr="00524EDB">
        <w:rPr>
          <w:sz w:val="26"/>
          <w:szCs w:val="26"/>
        </w:rPr>
        <w:t>В градостроительном регламенте отражаются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222DF" w:rsidRDefault="006222DF" w:rsidP="0091711F">
      <w:pPr>
        <w:pStyle w:val="24"/>
        <w:shd w:val="clear" w:color="auto" w:fill="auto"/>
        <w:tabs>
          <w:tab w:val="left" w:pos="0"/>
          <w:tab w:val="left" w:pos="1014"/>
        </w:tabs>
        <w:spacing w:before="0" w:after="0" w:line="240" w:lineRule="auto"/>
        <w:ind w:firstLine="709"/>
        <w:rPr>
          <w:sz w:val="26"/>
          <w:szCs w:val="26"/>
        </w:rPr>
      </w:pPr>
    </w:p>
    <w:p w:rsidR="006222DF" w:rsidRDefault="006222DF" w:rsidP="0091711F">
      <w:pPr>
        <w:pStyle w:val="24"/>
        <w:shd w:val="clear" w:color="auto" w:fill="auto"/>
        <w:tabs>
          <w:tab w:val="left" w:pos="0"/>
          <w:tab w:val="left" w:pos="1014"/>
        </w:tabs>
        <w:spacing w:before="0" w:after="0" w:line="240" w:lineRule="auto"/>
        <w:ind w:firstLine="709"/>
        <w:rPr>
          <w:sz w:val="26"/>
          <w:szCs w:val="26"/>
        </w:rPr>
      </w:pPr>
    </w:p>
    <w:p w:rsidR="006222DF" w:rsidRPr="00524EDB" w:rsidRDefault="006222DF" w:rsidP="0091711F">
      <w:pPr>
        <w:pStyle w:val="24"/>
        <w:shd w:val="clear" w:color="auto" w:fill="auto"/>
        <w:tabs>
          <w:tab w:val="left" w:pos="0"/>
          <w:tab w:val="left" w:pos="1014"/>
        </w:tabs>
        <w:spacing w:before="0" w:after="0" w:line="240" w:lineRule="auto"/>
        <w:ind w:firstLine="709"/>
        <w:rPr>
          <w:sz w:val="26"/>
          <w:szCs w:val="26"/>
        </w:rPr>
      </w:pPr>
    </w:p>
    <w:p w:rsidR="00577BCB" w:rsidRPr="00524EDB" w:rsidRDefault="00A6127D" w:rsidP="0091711F">
      <w:pPr>
        <w:pStyle w:val="40"/>
        <w:shd w:val="clear" w:color="auto" w:fill="auto"/>
        <w:spacing w:before="120" w:after="120" w:line="240" w:lineRule="auto"/>
        <w:jc w:val="both"/>
        <w:outlineLvl w:val="2"/>
        <w:rPr>
          <w:sz w:val="26"/>
          <w:szCs w:val="26"/>
        </w:rPr>
      </w:pPr>
      <w:bookmarkStart w:id="45" w:name="_Toc201628734"/>
      <w:r w:rsidRPr="00524EDB">
        <w:rPr>
          <w:sz w:val="26"/>
          <w:szCs w:val="26"/>
        </w:rPr>
        <w:lastRenderedPageBreak/>
        <w:t>Статья 1</w:t>
      </w:r>
      <w:r w:rsidR="0091711F">
        <w:rPr>
          <w:sz w:val="26"/>
          <w:szCs w:val="26"/>
        </w:rPr>
        <w:t>2</w:t>
      </w:r>
      <w:r w:rsidRPr="00524EDB">
        <w:rPr>
          <w:sz w:val="26"/>
          <w:szCs w:val="26"/>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5"/>
    </w:p>
    <w:p w:rsidR="00577BCB" w:rsidRPr="00524EDB" w:rsidRDefault="0091711F" w:rsidP="0091711F">
      <w:pPr>
        <w:pStyle w:val="24"/>
        <w:shd w:val="clear" w:color="auto" w:fill="auto"/>
        <w:tabs>
          <w:tab w:val="left" w:pos="1002"/>
        </w:tabs>
        <w:spacing w:before="0" w:after="0" w:line="240" w:lineRule="auto"/>
        <w:ind w:firstLine="709"/>
        <w:rPr>
          <w:sz w:val="26"/>
          <w:szCs w:val="26"/>
        </w:rPr>
      </w:pPr>
      <w:r>
        <w:rPr>
          <w:sz w:val="26"/>
          <w:szCs w:val="26"/>
        </w:rPr>
        <w:t>1. </w:t>
      </w:r>
      <w:r w:rsidR="00A6127D" w:rsidRPr="00524EDB">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77BCB" w:rsidRPr="00524EDB" w:rsidRDefault="00A6127D" w:rsidP="00D32548">
      <w:pPr>
        <w:pStyle w:val="24"/>
        <w:numPr>
          <w:ilvl w:val="0"/>
          <w:numId w:val="13"/>
        </w:numPr>
        <w:shd w:val="clear" w:color="auto" w:fill="auto"/>
        <w:tabs>
          <w:tab w:val="left" w:pos="0"/>
        </w:tabs>
        <w:spacing w:before="0" w:after="0" w:line="240" w:lineRule="auto"/>
        <w:rPr>
          <w:sz w:val="26"/>
          <w:szCs w:val="26"/>
        </w:rPr>
      </w:pPr>
      <w:r w:rsidRPr="00524EDB">
        <w:rPr>
          <w:sz w:val="26"/>
          <w:szCs w:val="26"/>
        </w:rPr>
        <w:t>предельные (минимальные и (или) максимальные) размеры земельных участков, в том числе их площадь;</w:t>
      </w:r>
    </w:p>
    <w:p w:rsidR="00577BCB" w:rsidRPr="00524EDB" w:rsidRDefault="00A6127D" w:rsidP="00D32548">
      <w:pPr>
        <w:pStyle w:val="24"/>
        <w:numPr>
          <w:ilvl w:val="0"/>
          <w:numId w:val="13"/>
        </w:numPr>
        <w:shd w:val="clear" w:color="auto" w:fill="auto"/>
        <w:tabs>
          <w:tab w:val="left" w:pos="0"/>
        </w:tabs>
        <w:spacing w:before="0" w:after="0" w:line="240" w:lineRule="auto"/>
        <w:rPr>
          <w:sz w:val="26"/>
          <w:szCs w:val="26"/>
        </w:rPr>
      </w:pPr>
      <w:r w:rsidRPr="00524EDB">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77BCB" w:rsidRPr="00524EDB" w:rsidRDefault="00A6127D" w:rsidP="00D32548">
      <w:pPr>
        <w:pStyle w:val="24"/>
        <w:numPr>
          <w:ilvl w:val="0"/>
          <w:numId w:val="13"/>
        </w:numPr>
        <w:shd w:val="clear" w:color="auto" w:fill="auto"/>
        <w:tabs>
          <w:tab w:val="left" w:pos="0"/>
        </w:tabs>
        <w:spacing w:before="0" w:after="0" w:line="240" w:lineRule="auto"/>
        <w:rPr>
          <w:sz w:val="26"/>
          <w:szCs w:val="26"/>
        </w:rPr>
      </w:pPr>
      <w:r w:rsidRPr="00524EDB">
        <w:rPr>
          <w:sz w:val="26"/>
          <w:szCs w:val="26"/>
        </w:rPr>
        <w:t>предельное количество этажей или предельную высоту зданий, строений, сооружений;</w:t>
      </w:r>
    </w:p>
    <w:p w:rsidR="00577BCB" w:rsidRPr="00524EDB" w:rsidRDefault="00A6127D" w:rsidP="00D32548">
      <w:pPr>
        <w:pStyle w:val="24"/>
        <w:numPr>
          <w:ilvl w:val="0"/>
          <w:numId w:val="13"/>
        </w:numPr>
        <w:shd w:val="clear" w:color="auto" w:fill="auto"/>
        <w:tabs>
          <w:tab w:val="left" w:pos="0"/>
        </w:tabs>
        <w:spacing w:before="0" w:after="0" w:line="240" w:lineRule="auto"/>
        <w:rPr>
          <w:sz w:val="26"/>
          <w:szCs w:val="26"/>
        </w:rPr>
      </w:pPr>
      <w:r w:rsidRPr="00524EDB">
        <w:rPr>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77BCB" w:rsidRPr="00524EDB" w:rsidRDefault="00A6127D" w:rsidP="00A91F20">
      <w:pPr>
        <w:pStyle w:val="24"/>
        <w:shd w:val="clear" w:color="auto" w:fill="auto"/>
        <w:spacing w:before="120" w:after="0" w:line="240" w:lineRule="auto"/>
        <w:ind w:firstLine="740"/>
        <w:rPr>
          <w:sz w:val="26"/>
          <w:szCs w:val="26"/>
        </w:rPr>
      </w:pPr>
      <w:r w:rsidRPr="00524EDB">
        <w:rPr>
          <w:sz w:val="26"/>
          <w:szCs w:val="26"/>
        </w:rPr>
        <w:t>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77BCB" w:rsidRPr="00524EDB" w:rsidRDefault="0091711F" w:rsidP="00A91F20">
      <w:pPr>
        <w:pStyle w:val="24"/>
        <w:shd w:val="clear" w:color="auto" w:fill="auto"/>
        <w:tabs>
          <w:tab w:val="left" w:pos="1004"/>
        </w:tabs>
        <w:spacing w:before="120" w:after="0" w:line="240" w:lineRule="auto"/>
        <w:ind w:firstLine="709"/>
        <w:rPr>
          <w:sz w:val="26"/>
          <w:szCs w:val="26"/>
        </w:rPr>
      </w:pPr>
      <w:r>
        <w:rPr>
          <w:sz w:val="26"/>
          <w:szCs w:val="26"/>
        </w:rPr>
        <w:t>2. </w:t>
      </w:r>
      <w:r w:rsidR="00A6127D" w:rsidRPr="00524EDB">
        <w:rPr>
          <w:sz w:val="26"/>
          <w:szCs w:val="26"/>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77BCB" w:rsidRPr="00524EDB" w:rsidRDefault="00A6127D" w:rsidP="0091711F">
      <w:pPr>
        <w:pStyle w:val="22"/>
        <w:keepNext/>
        <w:keepLines/>
        <w:shd w:val="clear" w:color="auto" w:fill="auto"/>
        <w:spacing w:before="120" w:after="120" w:line="240" w:lineRule="auto"/>
        <w:jc w:val="left"/>
        <w:outlineLvl w:val="2"/>
        <w:rPr>
          <w:sz w:val="26"/>
          <w:szCs w:val="26"/>
        </w:rPr>
      </w:pPr>
      <w:bookmarkStart w:id="46" w:name="bookmark34"/>
      <w:bookmarkStart w:id="47" w:name="_Toc186157159"/>
      <w:bookmarkStart w:id="48" w:name="_Toc201628735"/>
      <w:r w:rsidRPr="00524EDB">
        <w:rPr>
          <w:sz w:val="26"/>
          <w:szCs w:val="26"/>
        </w:rPr>
        <w:t>Статья 1</w:t>
      </w:r>
      <w:r w:rsidR="0091711F">
        <w:rPr>
          <w:sz w:val="26"/>
          <w:szCs w:val="26"/>
        </w:rPr>
        <w:t>3</w:t>
      </w:r>
      <w:r w:rsidRPr="00524EDB">
        <w:rPr>
          <w:sz w:val="26"/>
          <w:szCs w:val="26"/>
        </w:rPr>
        <w:t>. Вспомогательные виды разрешенного использования земельных участков и объектов капитального строительства</w:t>
      </w:r>
      <w:bookmarkEnd w:id="46"/>
      <w:bookmarkEnd w:id="47"/>
      <w:bookmarkEnd w:id="48"/>
    </w:p>
    <w:p w:rsidR="00577BCB" w:rsidRPr="00524EDB" w:rsidRDefault="0091711F" w:rsidP="0091711F">
      <w:pPr>
        <w:pStyle w:val="24"/>
        <w:shd w:val="clear" w:color="auto" w:fill="auto"/>
        <w:tabs>
          <w:tab w:val="left" w:pos="904"/>
        </w:tabs>
        <w:spacing w:before="0" w:after="0" w:line="240" w:lineRule="auto"/>
        <w:ind w:firstLine="709"/>
        <w:rPr>
          <w:sz w:val="26"/>
          <w:szCs w:val="26"/>
        </w:rPr>
      </w:pPr>
      <w:r>
        <w:rPr>
          <w:sz w:val="26"/>
          <w:szCs w:val="26"/>
        </w:rPr>
        <w:t>1. </w:t>
      </w:r>
      <w:r w:rsidR="00A6127D" w:rsidRPr="00524EDB">
        <w:rPr>
          <w:sz w:val="26"/>
          <w:szCs w:val="26"/>
        </w:rPr>
        <w:t>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77BCB" w:rsidRPr="00524EDB" w:rsidRDefault="00A6127D" w:rsidP="00D32548">
      <w:pPr>
        <w:pStyle w:val="24"/>
        <w:numPr>
          <w:ilvl w:val="0"/>
          <w:numId w:val="14"/>
        </w:numPr>
        <w:shd w:val="clear" w:color="auto" w:fill="auto"/>
        <w:tabs>
          <w:tab w:val="left" w:pos="0"/>
        </w:tabs>
        <w:spacing w:before="0" w:after="0" w:line="240" w:lineRule="auto"/>
        <w:rPr>
          <w:sz w:val="26"/>
          <w:szCs w:val="26"/>
        </w:rPr>
      </w:pPr>
      <w:r w:rsidRPr="00524EDB">
        <w:rPr>
          <w:sz w:val="26"/>
          <w:szCs w:val="26"/>
        </w:rPr>
        <w:t>объекты инженерной инфраструктуры (электро-, тепло-, газо-, водоснабжения, водоотведения, связи и т.д.), в том числе линейные сооружения, необходимые для инженерного обеспечения объектов основных, условно разрешенных, а также иных вспомогательных видов использования;</w:t>
      </w:r>
    </w:p>
    <w:p w:rsidR="00577BCB" w:rsidRPr="00524EDB" w:rsidRDefault="00A6127D" w:rsidP="00D32548">
      <w:pPr>
        <w:pStyle w:val="24"/>
        <w:numPr>
          <w:ilvl w:val="0"/>
          <w:numId w:val="14"/>
        </w:numPr>
        <w:shd w:val="clear" w:color="auto" w:fill="auto"/>
        <w:tabs>
          <w:tab w:val="left" w:pos="0"/>
        </w:tabs>
        <w:spacing w:before="0" w:after="0" w:line="240" w:lineRule="auto"/>
        <w:rPr>
          <w:sz w:val="26"/>
          <w:szCs w:val="26"/>
        </w:rPr>
      </w:pPr>
      <w:r w:rsidRPr="00524EDB">
        <w:rPr>
          <w:sz w:val="26"/>
          <w:szCs w:val="26"/>
        </w:rPr>
        <w:t>объекты транспортной инфраструктуры, включая проезды общего пользования, автостоянки и гаражи для обслуживания жителей и посетителей основных, условно разрешенных, а также иных вспомогательных видов использования;</w:t>
      </w:r>
    </w:p>
    <w:p w:rsidR="00577BCB" w:rsidRPr="00524EDB" w:rsidRDefault="00A6127D" w:rsidP="00D32548">
      <w:pPr>
        <w:pStyle w:val="24"/>
        <w:numPr>
          <w:ilvl w:val="0"/>
          <w:numId w:val="14"/>
        </w:numPr>
        <w:shd w:val="clear" w:color="auto" w:fill="auto"/>
        <w:tabs>
          <w:tab w:val="left" w:pos="0"/>
          <w:tab w:val="left" w:pos="904"/>
        </w:tabs>
        <w:spacing w:before="0" w:after="0" w:line="240" w:lineRule="auto"/>
        <w:rPr>
          <w:sz w:val="26"/>
          <w:szCs w:val="26"/>
        </w:rPr>
      </w:pPr>
      <w:r w:rsidRPr="00524EDB">
        <w:rPr>
          <w:sz w:val="26"/>
          <w:szCs w:val="26"/>
        </w:rPr>
        <w:t>благоустроенные, в том числе озелененные, детские площадки, площадки для отдыха, спортивных занятий;</w:t>
      </w:r>
    </w:p>
    <w:p w:rsidR="00577BCB" w:rsidRPr="00524EDB" w:rsidRDefault="00A6127D" w:rsidP="00D32548">
      <w:pPr>
        <w:pStyle w:val="24"/>
        <w:numPr>
          <w:ilvl w:val="0"/>
          <w:numId w:val="14"/>
        </w:numPr>
        <w:shd w:val="clear" w:color="auto" w:fill="auto"/>
        <w:tabs>
          <w:tab w:val="left" w:pos="0"/>
        </w:tabs>
        <w:spacing w:before="0" w:after="0" w:line="240" w:lineRule="auto"/>
        <w:rPr>
          <w:sz w:val="26"/>
          <w:szCs w:val="26"/>
        </w:rPr>
      </w:pPr>
      <w:r w:rsidRPr="00524EDB">
        <w:rPr>
          <w:sz w:val="26"/>
          <w:szCs w:val="26"/>
        </w:rPr>
        <w:t>площадки хозяйственные, в том числе площадки для мусоросборников;</w:t>
      </w:r>
    </w:p>
    <w:p w:rsidR="00577BCB" w:rsidRPr="00524EDB" w:rsidRDefault="00A6127D" w:rsidP="00D32548">
      <w:pPr>
        <w:pStyle w:val="24"/>
        <w:numPr>
          <w:ilvl w:val="0"/>
          <w:numId w:val="14"/>
        </w:numPr>
        <w:shd w:val="clear" w:color="auto" w:fill="auto"/>
        <w:tabs>
          <w:tab w:val="left" w:pos="0"/>
        </w:tabs>
        <w:spacing w:before="0" w:after="0" w:line="240" w:lineRule="auto"/>
        <w:rPr>
          <w:sz w:val="26"/>
          <w:szCs w:val="26"/>
        </w:rPr>
      </w:pPr>
      <w:r w:rsidRPr="00524EDB">
        <w:rPr>
          <w:sz w:val="26"/>
          <w:szCs w:val="26"/>
        </w:rPr>
        <w:t>общественные туалеты;</w:t>
      </w:r>
    </w:p>
    <w:p w:rsidR="00577BCB" w:rsidRPr="00524EDB" w:rsidRDefault="00A6127D" w:rsidP="00D32548">
      <w:pPr>
        <w:pStyle w:val="24"/>
        <w:numPr>
          <w:ilvl w:val="0"/>
          <w:numId w:val="14"/>
        </w:numPr>
        <w:shd w:val="clear" w:color="auto" w:fill="auto"/>
        <w:tabs>
          <w:tab w:val="left" w:pos="0"/>
          <w:tab w:val="left" w:pos="904"/>
        </w:tabs>
        <w:spacing w:before="0" w:after="0" w:line="240" w:lineRule="auto"/>
        <w:rPr>
          <w:sz w:val="26"/>
          <w:szCs w:val="26"/>
        </w:rPr>
      </w:pPr>
      <w:r w:rsidRPr="00524EDB">
        <w:rPr>
          <w:sz w:val="26"/>
          <w:szCs w:val="26"/>
        </w:rPr>
        <w:t xml:space="preserve">объекты торговли, общественного питания и бытового обслуживания, </w:t>
      </w:r>
      <w:r w:rsidRPr="00524EDB">
        <w:rPr>
          <w:sz w:val="26"/>
          <w:szCs w:val="26"/>
        </w:rPr>
        <w:lastRenderedPageBreak/>
        <w:t>необходимые для обслуживания посетителей основных, условно разрешенных, а также иных вспомогательных видов использования;</w:t>
      </w:r>
    </w:p>
    <w:p w:rsidR="00577BCB" w:rsidRPr="00524EDB" w:rsidRDefault="00A6127D" w:rsidP="00D32548">
      <w:pPr>
        <w:pStyle w:val="24"/>
        <w:numPr>
          <w:ilvl w:val="0"/>
          <w:numId w:val="14"/>
        </w:numPr>
        <w:shd w:val="clear" w:color="auto" w:fill="auto"/>
        <w:tabs>
          <w:tab w:val="left" w:pos="0"/>
        </w:tabs>
        <w:spacing w:before="0" w:after="0" w:line="240" w:lineRule="auto"/>
        <w:rPr>
          <w:sz w:val="26"/>
          <w:szCs w:val="26"/>
        </w:rPr>
      </w:pPr>
      <w:r w:rsidRPr="00524EDB">
        <w:rPr>
          <w:sz w:val="26"/>
          <w:szCs w:val="26"/>
        </w:rPr>
        <w:t>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577BCB" w:rsidRPr="00524EDB" w:rsidRDefault="00A6127D" w:rsidP="00D32548">
      <w:pPr>
        <w:pStyle w:val="24"/>
        <w:numPr>
          <w:ilvl w:val="0"/>
          <w:numId w:val="14"/>
        </w:numPr>
        <w:shd w:val="clear" w:color="auto" w:fill="auto"/>
        <w:tabs>
          <w:tab w:val="left" w:pos="0"/>
          <w:tab w:val="left" w:pos="904"/>
        </w:tabs>
        <w:spacing w:before="0" w:after="0" w:line="240" w:lineRule="auto"/>
        <w:rPr>
          <w:sz w:val="26"/>
          <w:szCs w:val="26"/>
        </w:rPr>
      </w:pPr>
      <w:r w:rsidRPr="00524EDB">
        <w:rPr>
          <w:sz w:val="26"/>
          <w:szCs w:val="26"/>
        </w:rPr>
        <w:t>иные объекты, в том числе обеспечивающие безопасность объектов основных и условно разрешенных видов использования, включая противопожарную.</w:t>
      </w:r>
    </w:p>
    <w:p w:rsidR="00577BCB" w:rsidRPr="00524EDB" w:rsidRDefault="0091711F" w:rsidP="00A91F20">
      <w:pPr>
        <w:pStyle w:val="24"/>
        <w:shd w:val="clear" w:color="auto" w:fill="auto"/>
        <w:tabs>
          <w:tab w:val="left" w:pos="941"/>
        </w:tabs>
        <w:spacing w:before="120" w:after="0" w:line="240" w:lineRule="auto"/>
        <w:ind w:firstLine="709"/>
        <w:rPr>
          <w:sz w:val="26"/>
          <w:szCs w:val="26"/>
        </w:rPr>
      </w:pPr>
      <w:r>
        <w:rPr>
          <w:sz w:val="26"/>
          <w:szCs w:val="26"/>
        </w:rPr>
        <w:t>2. </w:t>
      </w:r>
      <w:r w:rsidR="00A6127D" w:rsidRPr="00524EDB">
        <w:rPr>
          <w:sz w:val="26"/>
          <w:szCs w:val="26"/>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и региональным законодательством.</w:t>
      </w:r>
    </w:p>
    <w:p w:rsidR="00577BCB" w:rsidRPr="00524EDB" w:rsidRDefault="00A6127D" w:rsidP="00B96E0E">
      <w:pPr>
        <w:pStyle w:val="22"/>
        <w:keepNext/>
        <w:keepLines/>
        <w:shd w:val="clear" w:color="auto" w:fill="auto"/>
        <w:spacing w:before="120" w:after="120" w:line="240" w:lineRule="auto"/>
        <w:jc w:val="left"/>
        <w:outlineLvl w:val="2"/>
        <w:rPr>
          <w:sz w:val="26"/>
          <w:szCs w:val="26"/>
        </w:rPr>
      </w:pPr>
      <w:bookmarkStart w:id="49" w:name="bookmark36"/>
      <w:bookmarkStart w:id="50" w:name="_Toc186157160"/>
      <w:bookmarkStart w:id="51" w:name="_Toc201628736"/>
      <w:r w:rsidRPr="00524EDB">
        <w:rPr>
          <w:sz w:val="26"/>
          <w:szCs w:val="26"/>
        </w:rPr>
        <w:t>Статья 1</w:t>
      </w:r>
      <w:r w:rsidR="002842C0">
        <w:rPr>
          <w:sz w:val="26"/>
          <w:szCs w:val="26"/>
        </w:rPr>
        <w:t>4</w:t>
      </w:r>
      <w:r w:rsidRPr="00524EDB">
        <w:rPr>
          <w:sz w:val="26"/>
          <w:szCs w:val="26"/>
        </w:rPr>
        <w:t>. Использование земельных участков и объектов капитального строительства, не соответствующих градостроительному регламенту</w:t>
      </w:r>
      <w:bookmarkEnd w:id="49"/>
      <w:bookmarkEnd w:id="50"/>
      <w:bookmarkEnd w:id="51"/>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1. </w:t>
      </w:r>
      <w:r w:rsidR="00A6127D" w:rsidRPr="00524EDB">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w:t>
      </w:r>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2. </w:t>
      </w:r>
      <w:r w:rsidR="00A6127D" w:rsidRPr="00524EDB">
        <w:rPr>
          <w:sz w:val="26"/>
          <w:szCs w:val="26"/>
        </w:rPr>
        <w:t>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91F20" w:rsidRDefault="002842C0" w:rsidP="002842C0">
      <w:pPr>
        <w:pStyle w:val="24"/>
        <w:shd w:val="clear" w:color="auto" w:fill="auto"/>
        <w:tabs>
          <w:tab w:val="left" w:pos="0"/>
        </w:tabs>
        <w:spacing w:before="0" w:after="0" w:line="240" w:lineRule="auto"/>
        <w:ind w:firstLine="709"/>
        <w:rPr>
          <w:sz w:val="26"/>
          <w:szCs w:val="26"/>
        </w:rPr>
      </w:pPr>
      <w:r>
        <w:rPr>
          <w:sz w:val="26"/>
          <w:szCs w:val="26"/>
        </w:rPr>
        <w:t>4. </w:t>
      </w:r>
      <w:r w:rsidR="00A6127D" w:rsidRPr="00524EDB">
        <w:rPr>
          <w:sz w:val="26"/>
          <w:szCs w:val="26"/>
        </w:rPr>
        <w:t>В случае, если использование указанных в пункте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91F20" w:rsidRDefault="00A91F20">
      <w:pPr>
        <w:rPr>
          <w:rFonts w:ascii="Times New Roman" w:eastAsia="Times New Roman" w:hAnsi="Times New Roman" w:cs="Times New Roman"/>
          <w:sz w:val="26"/>
          <w:szCs w:val="26"/>
        </w:rPr>
      </w:pPr>
      <w:r>
        <w:rPr>
          <w:sz w:val="26"/>
          <w:szCs w:val="26"/>
        </w:rPr>
        <w:br w:type="page"/>
      </w:r>
    </w:p>
    <w:p w:rsidR="00577BCB" w:rsidRPr="00524EDB" w:rsidRDefault="00A6127D" w:rsidP="002842C0">
      <w:pPr>
        <w:pStyle w:val="12"/>
        <w:keepNext/>
        <w:keepLines/>
        <w:shd w:val="clear" w:color="auto" w:fill="auto"/>
        <w:spacing w:before="120" w:after="120" w:line="240" w:lineRule="auto"/>
        <w:ind w:firstLine="0"/>
        <w:jc w:val="left"/>
        <w:outlineLvl w:val="1"/>
        <w:rPr>
          <w:sz w:val="26"/>
          <w:szCs w:val="26"/>
        </w:rPr>
      </w:pPr>
      <w:bookmarkStart w:id="52" w:name="bookmark38"/>
      <w:bookmarkStart w:id="53" w:name="_Toc186157161"/>
      <w:bookmarkStart w:id="54" w:name="_Toc201628737"/>
      <w:r w:rsidRPr="00524EDB">
        <w:rPr>
          <w:sz w:val="26"/>
          <w:szCs w:val="26"/>
        </w:rPr>
        <w:lastRenderedPageBreak/>
        <w:t xml:space="preserve">Глава 4. Изменение видов разрешенного использования земельных участков и объектов капитального строительства на межселенных территориях </w:t>
      </w:r>
      <w:r w:rsidR="00844856">
        <w:rPr>
          <w:sz w:val="26"/>
          <w:szCs w:val="26"/>
        </w:rPr>
        <w:t>Пригородного</w:t>
      </w:r>
      <w:r w:rsidR="00614D81">
        <w:rPr>
          <w:sz w:val="26"/>
          <w:szCs w:val="26"/>
        </w:rPr>
        <w:t xml:space="preserve"> </w:t>
      </w:r>
      <w:r w:rsidRPr="00524EDB">
        <w:rPr>
          <w:sz w:val="26"/>
          <w:szCs w:val="26"/>
        </w:rPr>
        <w:t>района физическими и юридическими лицами</w:t>
      </w:r>
      <w:bookmarkEnd w:id="52"/>
      <w:bookmarkEnd w:id="53"/>
      <w:bookmarkEnd w:id="54"/>
    </w:p>
    <w:p w:rsidR="00577BCB" w:rsidRPr="00524EDB" w:rsidRDefault="00A6127D" w:rsidP="002842C0">
      <w:pPr>
        <w:pStyle w:val="40"/>
        <w:shd w:val="clear" w:color="auto" w:fill="auto"/>
        <w:spacing w:before="120" w:after="120" w:line="240" w:lineRule="auto"/>
        <w:outlineLvl w:val="2"/>
        <w:rPr>
          <w:sz w:val="26"/>
          <w:szCs w:val="26"/>
        </w:rPr>
      </w:pPr>
      <w:bookmarkStart w:id="55" w:name="_Toc201628738"/>
      <w:r w:rsidRPr="00524EDB">
        <w:rPr>
          <w:sz w:val="26"/>
          <w:szCs w:val="26"/>
        </w:rPr>
        <w:t>Статья 1</w:t>
      </w:r>
      <w:r w:rsidR="002842C0">
        <w:rPr>
          <w:sz w:val="26"/>
          <w:szCs w:val="26"/>
        </w:rPr>
        <w:t>5</w:t>
      </w:r>
      <w:r w:rsidRPr="00524EDB">
        <w:rPr>
          <w:sz w:val="26"/>
          <w:szCs w:val="26"/>
        </w:rPr>
        <w:t>. Общий порядок изменения видов разрешенного использования земельных участков и объектов капитального строительства физическими и юридическими лицами</w:t>
      </w:r>
      <w:bookmarkEnd w:id="55"/>
    </w:p>
    <w:p w:rsidR="00577BCB" w:rsidRPr="00524EDB" w:rsidRDefault="002842C0" w:rsidP="002842C0">
      <w:pPr>
        <w:pStyle w:val="24"/>
        <w:shd w:val="clear" w:color="auto" w:fill="auto"/>
        <w:tabs>
          <w:tab w:val="left" w:pos="0"/>
        </w:tabs>
        <w:spacing w:before="0" w:after="0" w:line="240" w:lineRule="auto"/>
        <w:ind w:firstLine="709"/>
        <w:rPr>
          <w:sz w:val="26"/>
          <w:szCs w:val="26"/>
        </w:rPr>
      </w:pPr>
      <w:r>
        <w:rPr>
          <w:sz w:val="26"/>
          <w:szCs w:val="26"/>
        </w:rPr>
        <w:t>1. </w:t>
      </w:r>
      <w:r w:rsidR="00A6127D" w:rsidRPr="00524EDB">
        <w:rPr>
          <w:sz w:val="26"/>
          <w:szCs w:val="26"/>
        </w:rPr>
        <w:t xml:space="preserve">Изменение видов разрешенного использования земельных участков и объектов капитального строительства на межселенных территорий </w:t>
      </w:r>
      <w:r w:rsidR="00844856">
        <w:rPr>
          <w:sz w:val="26"/>
          <w:szCs w:val="26"/>
        </w:rPr>
        <w:t>Пригородного</w:t>
      </w:r>
      <w:r w:rsidR="00614D81">
        <w:rPr>
          <w:sz w:val="26"/>
          <w:szCs w:val="26"/>
        </w:rPr>
        <w:t xml:space="preserve"> </w:t>
      </w:r>
      <w:r w:rsidR="00A6127D" w:rsidRPr="00524EDB">
        <w:rPr>
          <w:sz w:val="26"/>
          <w:szCs w:val="26"/>
        </w:rPr>
        <w:t>района осуществляется в соответствии с градостроительными регламентами при условии соблюдения требований технических регламентов и действующего законодательства.</w:t>
      </w:r>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2. </w:t>
      </w:r>
      <w:r w:rsidR="00A6127D" w:rsidRPr="00524EDB">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w:t>
      </w:r>
      <w:r>
        <w:rPr>
          <w:sz w:val="26"/>
          <w:szCs w:val="26"/>
        </w:rPr>
        <w:t>7</w:t>
      </w:r>
      <w:r w:rsidR="00A6127D" w:rsidRPr="00524EDB">
        <w:rPr>
          <w:sz w:val="26"/>
          <w:szCs w:val="26"/>
        </w:rPr>
        <w:t xml:space="preserve"> настоящих Правил.</w:t>
      </w:r>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577BCB" w:rsidRPr="00524EDB" w:rsidRDefault="002842C0" w:rsidP="00A91F20">
      <w:pPr>
        <w:pStyle w:val="24"/>
        <w:shd w:val="clear" w:color="auto" w:fill="auto"/>
        <w:tabs>
          <w:tab w:val="left" w:pos="0"/>
        </w:tabs>
        <w:spacing w:before="120" w:after="0" w:line="240" w:lineRule="auto"/>
        <w:ind w:firstLine="709"/>
        <w:rPr>
          <w:sz w:val="26"/>
          <w:szCs w:val="26"/>
        </w:rPr>
      </w:pPr>
      <w:r>
        <w:rPr>
          <w:sz w:val="26"/>
          <w:szCs w:val="26"/>
        </w:rPr>
        <w:t>4. </w:t>
      </w:r>
      <w:r w:rsidR="00A6127D" w:rsidRPr="00524EDB">
        <w:rPr>
          <w:sz w:val="26"/>
          <w:szCs w:val="26"/>
        </w:rPr>
        <w:t xml:space="preserve">Изменение видов разрешенного использования земельных участков и объектов капитального строительства на межселенных территорий </w:t>
      </w:r>
      <w:r w:rsidR="00844856">
        <w:rPr>
          <w:sz w:val="26"/>
          <w:szCs w:val="26"/>
        </w:rPr>
        <w:t>Пригородного</w:t>
      </w:r>
      <w:r w:rsidR="00614D81">
        <w:rPr>
          <w:sz w:val="26"/>
          <w:szCs w:val="26"/>
        </w:rPr>
        <w:t xml:space="preserve"> </w:t>
      </w:r>
      <w:r w:rsidR="00A6127D" w:rsidRPr="00524EDB">
        <w:rPr>
          <w:sz w:val="26"/>
          <w:szCs w:val="26"/>
        </w:rPr>
        <w:t>района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и без дополнительных разрешений и согласований, если:</w:t>
      </w:r>
    </w:p>
    <w:p w:rsidR="00577BCB" w:rsidRPr="00524EDB" w:rsidRDefault="00A6127D" w:rsidP="00D32548">
      <w:pPr>
        <w:pStyle w:val="24"/>
        <w:numPr>
          <w:ilvl w:val="0"/>
          <w:numId w:val="15"/>
        </w:numPr>
        <w:shd w:val="clear" w:color="auto" w:fill="auto"/>
        <w:tabs>
          <w:tab w:val="left" w:pos="859"/>
        </w:tabs>
        <w:spacing w:before="0" w:after="0" w:line="240" w:lineRule="auto"/>
        <w:rPr>
          <w:sz w:val="26"/>
          <w:szCs w:val="26"/>
        </w:rPr>
      </w:pPr>
      <w:r w:rsidRPr="00524EDB">
        <w:rPr>
          <w:sz w:val="26"/>
          <w:szCs w:val="26"/>
        </w:rPr>
        <w:t>применяемые в результате этого изменения виды использования указаны в градостроительном регламенте в качестве основных и вспомогательных видов разрешенного использования;</w:t>
      </w:r>
    </w:p>
    <w:p w:rsidR="00577BCB" w:rsidRPr="00524EDB" w:rsidRDefault="00A6127D" w:rsidP="00D32548">
      <w:pPr>
        <w:pStyle w:val="24"/>
        <w:numPr>
          <w:ilvl w:val="0"/>
          <w:numId w:val="15"/>
        </w:numPr>
        <w:shd w:val="clear" w:color="auto" w:fill="auto"/>
        <w:tabs>
          <w:tab w:val="left" w:pos="859"/>
        </w:tabs>
        <w:spacing w:before="0" w:after="0" w:line="240" w:lineRule="auto"/>
        <w:rPr>
          <w:sz w:val="26"/>
          <w:szCs w:val="26"/>
        </w:rPr>
      </w:pPr>
      <w:r w:rsidRPr="00524EDB">
        <w:rPr>
          <w:sz w:val="26"/>
          <w:szCs w:val="26"/>
        </w:rPr>
        <w:t>планируемое изменение вида разрешенного использования возможно без изменения конструктивных и других характеристик надежности и безопасности объектов капитального строительства и не связано с необходимостью получения разрешения на строительство и разрешения на ввод объектов в эксплуатацию.</w:t>
      </w:r>
    </w:p>
    <w:p w:rsidR="00577BCB" w:rsidRPr="00524EDB" w:rsidRDefault="00A6127D" w:rsidP="002842C0">
      <w:pPr>
        <w:pStyle w:val="22"/>
        <w:keepNext/>
        <w:keepLines/>
        <w:shd w:val="clear" w:color="auto" w:fill="auto"/>
        <w:spacing w:before="120" w:after="120" w:line="240" w:lineRule="auto"/>
        <w:jc w:val="left"/>
        <w:outlineLvl w:val="2"/>
        <w:rPr>
          <w:sz w:val="26"/>
          <w:szCs w:val="26"/>
        </w:rPr>
      </w:pPr>
      <w:bookmarkStart w:id="56" w:name="bookmark41"/>
      <w:bookmarkStart w:id="57" w:name="_Toc186157162"/>
      <w:bookmarkStart w:id="58" w:name="_Toc201628739"/>
      <w:r w:rsidRPr="00524EDB">
        <w:rPr>
          <w:sz w:val="26"/>
          <w:szCs w:val="26"/>
        </w:rPr>
        <w:t>Статья 1</w:t>
      </w:r>
      <w:r w:rsidR="002842C0">
        <w:rPr>
          <w:sz w:val="26"/>
          <w:szCs w:val="26"/>
        </w:rPr>
        <w:t>6</w:t>
      </w:r>
      <w:r w:rsidRPr="00524EDB">
        <w:rPr>
          <w:sz w:val="26"/>
          <w:szCs w:val="26"/>
        </w:rPr>
        <w:t>. Порядок предоставления разрешения на условно разрешенный вид использования земельного участка, объекта капитального строительства</w:t>
      </w:r>
      <w:bookmarkEnd w:id="56"/>
      <w:bookmarkEnd w:id="57"/>
      <w:bookmarkEnd w:id="58"/>
    </w:p>
    <w:p w:rsidR="00577BCB" w:rsidRPr="00524EDB" w:rsidRDefault="002842C0" w:rsidP="002842C0">
      <w:pPr>
        <w:pStyle w:val="24"/>
        <w:shd w:val="clear" w:color="auto" w:fill="auto"/>
        <w:tabs>
          <w:tab w:val="left" w:pos="859"/>
        </w:tabs>
        <w:spacing w:before="0" w:after="0" w:line="240" w:lineRule="auto"/>
        <w:ind w:firstLine="709"/>
        <w:rPr>
          <w:sz w:val="26"/>
          <w:szCs w:val="26"/>
        </w:rPr>
      </w:pPr>
      <w:r>
        <w:rPr>
          <w:sz w:val="26"/>
          <w:szCs w:val="26"/>
        </w:rPr>
        <w:t>1. </w:t>
      </w:r>
      <w:r w:rsidR="00A6127D" w:rsidRPr="00524EDB">
        <w:rPr>
          <w:sz w:val="26"/>
          <w:szCs w:val="26"/>
        </w:rPr>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применительно к соответствующей территориальной зоне, обозначенной на карте градостроительного зонирования.</w:t>
      </w:r>
    </w:p>
    <w:p w:rsidR="00A91F20" w:rsidRDefault="00A91F20" w:rsidP="00A91F20">
      <w:pPr>
        <w:pStyle w:val="24"/>
        <w:shd w:val="clear" w:color="auto" w:fill="auto"/>
        <w:tabs>
          <w:tab w:val="left" w:pos="865"/>
        </w:tabs>
        <w:spacing w:before="120" w:after="0" w:line="240" w:lineRule="auto"/>
        <w:ind w:firstLine="709"/>
        <w:rPr>
          <w:sz w:val="26"/>
          <w:szCs w:val="26"/>
        </w:rPr>
      </w:pPr>
    </w:p>
    <w:p w:rsidR="00577BCB" w:rsidRPr="00524EDB" w:rsidRDefault="002842C0" w:rsidP="00A91F20">
      <w:pPr>
        <w:pStyle w:val="24"/>
        <w:shd w:val="clear" w:color="auto" w:fill="auto"/>
        <w:tabs>
          <w:tab w:val="left" w:pos="865"/>
        </w:tabs>
        <w:spacing w:before="120" w:after="0" w:line="240" w:lineRule="auto"/>
        <w:ind w:firstLine="709"/>
        <w:rPr>
          <w:sz w:val="26"/>
          <w:szCs w:val="26"/>
        </w:rPr>
      </w:pPr>
      <w:r>
        <w:rPr>
          <w:sz w:val="26"/>
          <w:szCs w:val="26"/>
        </w:rPr>
        <w:lastRenderedPageBreak/>
        <w:t>2. </w:t>
      </w:r>
      <w:r w:rsidR="00A6127D" w:rsidRPr="00524EDB">
        <w:rPr>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w:t>
      </w:r>
      <w:r w:rsidR="00903F84">
        <w:rPr>
          <w:sz w:val="26"/>
          <w:szCs w:val="26"/>
        </w:rPr>
        <w:t>.</w:t>
      </w:r>
      <w:r w:rsidR="00A6127D" w:rsidRPr="00524EDB">
        <w:rPr>
          <w:sz w:val="26"/>
          <w:szCs w:val="26"/>
        </w:rPr>
        <w:t xml:space="preserve"> 39 Градостроительного кодекса Российской Федерации.</w:t>
      </w:r>
    </w:p>
    <w:p w:rsidR="00577BCB" w:rsidRPr="00524EDB" w:rsidRDefault="00A6127D" w:rsidP="00903F84">
      <w:pPr>
        <w:pStyle w:val="22"/>
        <w:keepNext/>
        <w:keepLines/>
        <w:shd w:val="clear" w:color="auto" w:fill="auto"/>
        <w:spacing w:before="120" w:after="120" w:line="240" w:lineRule="auto"/>
        <w:jc w:val="left"/>
        <w:outlineLvl w:val="2"/>
        <w:rPr>
          <w:sz w:val="26"/>
          <w:szCs w:val="26"/>
        </w:rPr>
      </w:pPr>
      <w:bookmarkStart w:id="59" w:name="bookmark43"/>
      <w:bookmarkStart w:id="60" w:name="_Toc186157163"/>
      <w:bookmarkStart w:id="61" w:name="_Toc201628740"/>
      <w:r w:rsidRPr="00524EDB">
        <w:rPr>
          <w:sz w:val="26"/>
          <w:szCs w:val="26"/>
        </w:rPr>
        <w:t>Статья 1</w:t>
      </w:r>
      <w:r w:rsidR="002842C0">
        <w:rPr>
          <w:sz w:val="26"/>
          <w:szCs w:val="26"/>
        </w:rPr>
        <w:t>7</w:t>
      </w:r>
      <w:r w:rsidRPr="00524EDB">
        <w:rPr>
          <w:sz w:val="26"/>
          <w:szCs w:val="26"/>
        </w:rPr>
        <w:t>. Отклонение от предельных параметров разрешенного строительства, реконструкции объектов капитального строительства</w:t>
      </w:r>
      <w:bookmarkEnd w:id="59"/>
      <w:bookmarkEnd w:id="60"/>
      <w:bookmarkEnd w:id="61"/>
    </w:p>
    <w:p w:rsidR="00577BCB" w:rsidRPr="00524EDB" w:rsidRDefault="00903F84" w:rsidP="00A91F20">
      <w:pPr>
        <w:pStyle w:val="24"/>
        <w:shd w:val="clear" w:color="auto" w:fill="auto"/>
        <w:tabs>
          <w:tab w:val="left" w:pos="860"/>
        </w:tabs>
        <w:spacing w:before="0" w:after="120" w:line="240" w:lineRule="auto"/>
        <w:ind w:firstLine="709"/>
        <w:rPr>
          <w:sz w:val="26"/>
          <w:szCs w:val="26"/>
        </w:rPr>
      </w:pPr>
      <w:r>
        <w:rPr>
          <w:sz w:val="26"/>
          <w:szCs w:val="26"/>
        </w:rPr>
        <w:t>1. </w:t>
      </w:r>
      <w:r w:rsidR="00A6127D" w:rsidRPr="00524EDB">
        <w:rPr>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77BCB" w:rsidRPr="00524EDB" w:rsidRDefault="00903F84" w:rsidP="00A91F20">
      <w:pPr>
        <w:pStyle w:val="24"/>
        <w:shd w:val="clear" w:color="auto" w:fill="auto"/>
        <w:tabs>
          <w:tab w:val="left" w:pos="865"/>
        </w:tabs>
        <w:spacing w:before="0" w:after="120" w:line="240" w:lineRule="auto"/>
        <w:ind w:firstLine="709"/>
        <w:rPr>
          <w:sz w:val="26"/>
          <w:szCs w:val="26"/>
        </w:rPr>
      </w:pPr>
      <w:r>
        <w:rPr>
          <w:sz w:val="26"/>
          <w:szCs w:val="26"/>
        </w:rPr>
        <w:t>2. </w:t>
      </w:r>
      <w:r w:rsidR="00A6127D" w:rsidRPr="00524EDB">
        <w:rPr>
          <w:sz w:val="26"/>
          <w:szCs w:val="26"/>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w:t>
      </w:r>
      <w:r w:rsidR="00A6127D" w:rsidRPr="00B16923">
        <w:rPr>
          <w:sz w:val="25"/>
          <w:szCs w:val="25"/>
        </w:rPr>
        <w:t>реконструкции</w:t>
      </w:r>
      <w:r w:rsidR="00A6127D" w:rsidRPr="00524EDB">
        <w:rPr>
          <w:sz w:val="26"/>
          <w:szCs w:val="26"/>
        </w:rPr>
        <w:t xml:space="preserve">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77BCB" w:rsidRPr="00524EDB" w:rsidRDefault="00903F84" w:rsidP="00903F84">
      <w:pPr>
        <w:pStyle w:val="24"/>
        <w:shd w:val="clear" w:color="auto" w:fill="auto"/>
        <w:tabs>
          <w:tab w:val="left" w:pos="897"/>
        </w:tabs>
        <w:spacing w:before="0" w:after="0" w:line="240" w:lineRule="auto"/>
        <w:ind w:firstLine="709"/>
        <w:rPr>
          <w:sz w:val="26"/>
          <w:szCs w:val="26"/>
        </w:rPr>
      </w:pPr>
      <w:r>
        <w:rPr>
          <w:sz w:val="26"/>
          <w:szCs w:val="26"/>
        </w:rPr>
        <w:t>3. </w:t>
      </w:r>
      <w:r w:rsidR="00A6127D" w:rsidRPr="00524EDB">
        <w:rPr>
          <w:sz w:val="26"/>
          <w:szCs w:val="26"/>
        </w:rPr>
        <w:t>Порядок предоставления разрешения на отклонение от предельных параметров разрешенного строительства, реконструкции установлен ст</w:t>
      </w:r>
      <w:r>
        <w:rPr>
          <w:sz w:val="26"/>
          <w:szCs w:val="26"/>
        </w:rPr>
        <w:t>.</w:t>
      </w:r>
      <w:r w:rsidR="00A6127D" w:rsidRPr="00524EDB">
        <w:rPr>
          <w:sz w:val="26"/>
          <w:szCs w:val="26"/>
        </w:rPr>
        <w:t xml:space="preserve"> 40 Градостроительного кодекса Российской Федерации.</w:t>
      </w:r>
    </w:p>
    <w:p w:rsidR="00577BCB" w:rsidRPr="00524EDB" w:rsidRDefault="00A6127D" w:rsidP="00903F84">
      <w:pPr>
        <w:pStyle w:val="12"/>
        <w:keepNext/>
        <w:keepLines/>
        <w:shd w:val="clear" w:color="auto" w:fill="auto"/>
        <w:spacing w:before="120" w:after="120" w:line="240" w:lineRule="auto"/>
        <w:ind w:firstLine="0"/>
        <w:jc w:val="left"/>
        <w:outlineLvl w:val="1"/>
        <w:rPr>
          <w:sz w:val="26"/>
          <w:szCs w:val="26"/>
        </w:rPr>
      </w:pPr>
      <w:bookmarkStart w:id="62" w:name="bookmark45"/>
      <w:bookmarkStart w:id="63" w:name="_Toc186157164"/>
      <w:bookmarkStart w:id="64" w:name="_Toc201628741"/>
      <w:r w:rsidRPr="00524EDB">
        <w:rPr>
          <w:sz w:val="26"/>
          <w:szCs w:val="26"/>
        </w:rPr>
        <w:t>Глава 5. Подготовка документации по планировке территории органами местного самоуправления</w:t>
      </w:r>
      <w:bookmarkEnd w:id="62"/>
      <w:bookmarkEnd w:id="63"/>
      <w:bookmarkEnd w:id="64"/>
    </w:p>
    <w:p w:rsidR="00577BCB" w:rsidRPr="00524EDB" w:rsidRDefault="00A6127D" w:rsidP="00903F84">
      <w:pPr>
        <w:pStyle w:val="22"/>
        <w:keepNext/>
        <w:keepLines/>
        <w:shd w:val="clear" w:color="auto" w:fill="auto"/>
        <w:spacing w:before="120" w:after="120" w:line="240" w:lineRule="auto"/>
        <w:jc w:val="both"/>
        <w:outlineLvl w:val="2"/>
        <w:rPr>
          <w:sz w:val="26"/>
          <w:szCs w:val="26"/>
        </w:rPr>
      </w:pPr>
      <w:bookmarkStart w:id="65" w:name="bookmark46"/>
      <w:bookmarkStart w:id="66" w:name="_Toc186157165"/>
      <w:bookmarkStart w:id="67" w:name="_Toc201628742"/>
      <w:r w:rsidRPr="00524EDB">
        <w:rPr>
          <w:sz w:val="26"/>
          <w:szCs w:val="26"/>
        </w:rPr>
        <w:t>Статья 1</w:t>
      </w:r>
      <w:r w:rsidR="002842C0">
        <w:rPr>
          <w:sz w:val="26"/>
          <w:szCs w:val="26"/>
        </w:rPr>
        <w:t>8</w:t>
      </w:r>
      <w:r w:rsidRPr="00524EDB">
        <w:rPr>
          <w:sz w:val="26"/>
          <w:szCs w:val="26"/>
        </w:rPr>
        <w:t>. Общие положения</w:t>
      </w:r>
      <w:bookmarkEnd w:id="65"/>
      <w:bookmarkEnd w:id="66"/>
      <w:bookmarkEnd w:id="67"/>
    </w:p>
    <w:p w:rsidR="00577BCB" w:rsidRPr="00524EDB" w:rsidRDefault="00903F84" w:rsidP="00A91F20">
      <w:pPr>
        <w:pStyle w:val="24"/>
        <w:shd w:val="clear" w:color="auto" w:fill="auto"/>
        <w:tabs>
          <w:tab w:val="left" w:pos="0"/>
        </w:tabs>
        <w:spacing w:before="0" w:after="120" w:line="240" w:lineRule="auto"/>
        <w:ind w:firstLine="709"/>
        <w:rPr>
          <w:sz w:val="26"/>
          <w:szCs w:val="26"/>
        </w:rPr>
      </w:pPr>
      <w:r>
        <w:rPr>
          <w:sz w:val="26"/>
          <w:szCs w:val="26"/>
        </w:rPr>
        <w:t>1. </w:t>
      </w:r>
      <w:r w:rsidR="00A6127D" w:rsidRPr="00524EDB">
        <w:rPr>
          <w:sz w:val="26"/>
          <w:szCs w:val="26"/>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77BCB" w:rsidRPr="00524EDB" w:rsidRDefault="00903F84" w:rsidP="00A91F20">
      <w:pPr>
        <w:pStyle w:val="24"/>
        <w:shd w:val="clear" w:color="auto" w:fill="auto"/>
        <w:tabs>
          <w:tab w:val="left" w:pos="0"/>
        </w:tabs>
        <w:spacing w:before="0" w:after="120" w:line="240" w:lineRule="auto"/>
        <w:ind w:firstLine="709"/>
        <w:rPr>
          <w:sz w:val="26"/>
          <w:szCs w:val="26"/>
        </w:rPr>
      </w:pPr>
      <w:r>
        <w:rPr>
          <w:sz w:val="26"/>
          <w:szCs w:val="26"/>
        </w:rPr>
        <w:t>2. </w:t>
      </w:r>
      <w:r w:rsidR="00A6127D" w:rsidRPr="00524EDB">
        <w:rPr>
          <w:sz w:val="26"/>
          <w:szCs w:val="26"/>
        </w:rPr>
        <w:t xml:space="preserve">Состав и содержание проектов планировки территории устанавливаются Градостроительным кодексом Российской Федерации, законами и иными нормативными правовыми актами </w:t>
      </w:r>
      <w:r w:rsidRPr="00903F84">
        <w:rPr>
          <w:sz w:val="26"/>
          <w:szCs w:val="26"/>
        </w:rPr>
        <w:t xml:space="preserve">Республики Северная Осетия-Алания </w:t>
      </w:r>
      <w:r w:rsidR="00A6127D" w:rsidRPr="00524EDB">
        <w:rPr>
          <w:sz w:val="26"/>
          <w:szCs w:val="26"/>
        </w:rPr>
        <w:t>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577BCB" w:rsidRPr="00524EDB" w:rsidRDefault="00903F84" w:rsidP="00A91F20">
      <w:pPr>
        <w:pStyle w:val="24"/>
        <w:shd w:val="clear" w:color="auto" w:fill="auto"/>
        <w:tabs>
          <w:tab w:val="left" w:pos="0"/>
        </w:tabs>
        <w:spacing w:before="0" w:after="120" w:line="240" w:lineRule="auto"/>
        <w:ind w:firstLine="709"/>
        <w:rPr>
          <w:sz w:val="26"/>
          <w:szCs w:val="26"/>
        </w:rPr>
      </w:pPr>
      <w:r>
        <w:rPr>
          <w:sz w:val="26"/>
          <w:szCs w:val="26"/>
        </w:rPr>
        <w:t>3. </w:t>
      </w:r>
      <w:r w:rsidR="00A6127D" w:rsidRPr="00524EDB">
        <w:rPr>
          <w:sz w:val="26"/>
          <w:szCs w:val="26"/>
        </w:rPr>
        <w:t>Порядок подготовки документации по планировке территории устанавливается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w:t>
      </w:r>
    </w:p>
    <w:p w:rsidR="00577BCB" w:rsidRPr="00524EDB" w:rsidRDefault="00903F84" w:rsidP="00A91F20">
      <w:pPr>
        <w:pStyle w:val="24"/>
        <w:shd w:val="clear" w:color="auto" w:fill="auto"/>
        <w:tabs>
          <w:tab w:val="left" w:pos="0"/>
        </w:tabs>
        <w:spacing w:before="0" w:after="120" w:line="240" w:lineRule="auto"/>
        <w:ind w:firstLine="709"/>
        <w:rPr>
          <w:sz w:val="26"/>
          <w:szCs w:val="26"/>
        </w:rPr>
      </w:pPr>
      <w:r>
        <w:rPr>
          <w:sz w:val="26"/>
          <w:szCs w:val="26"/>
        </w:rPr>
        <w:t>4. </w:t>
      </w:r>
      <w:r w:rsidR="00A6127D" w:rsidRPr="00524EDB">
        <w:rPr>
          <w:sz w:val="26"/>
          <w:szCs w:val="26"/>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577BCB" w:rsidRPr="00524EDB" w:rsidRDefault="00903F84" w:rsidP="00903F84">
      <w:pPr>
        <w:pStyle w:val="24"/>
        <w:shd w:val="clear" w:color="auto" w:fill="auto"/>
        <w:tabs>
          <w:tab w:val="left" w:pos="0"/>
        </w:tabs>
        <w:spacing w:before="0" w:after="0" w:line="240" w:lineRule="auto"/>
        <w:ind w:firstLine="709"/>
        <w:rPr>
          <w:sz w:val="26"/>
          <w:szCs w:val="26"/>
        </w:rPr>
      </w:pPr>
      <w:r>
        <w:rPr>
          <w:sz w:val="26"/>
          <w:szCs w:val="26"/>
        </w:rPr>
        <w:lastRenderedPageBreak/>
        <w:t>5. </w:t>
      </w:r>
      <w:r w:rsidR="00A6127D" w:rsidRPr="00524EDB">
        <w:rPr>
          <w:sz w:val="26"/>
          <w:szCs w:val="26"/>
        </w:rPr>
        <w:t>Подготовка графической части документации по планировке территории осуществляется:</w:t>
      </w:r>
    </w:p>
    <w:p w:rsidR="00577BCB" w:rsidRDefault="00A6127D" w:rsidP="00D32548">
      <w:pPr>
        <w:pStyle w:val="24"/>
        <w:numPr>
          <w:ilvl w:val="0"/>
          <w:numId w:val="16"/>
        </w:numPr>
        <w:shd w:val="clear" w:color="auto" w:fill="auto"/>
        <w:tabs>
          <w:tab w:val="left" w:pos="0"/>
        </w:tabs>
        <w:spacing w:before="0" w:after="0" w:line="240" w:lineRule="auto"/>
        <w:rPr>
          <w:sz w:val="26"/>
          <w:szCs w:val="26"/>
        </w:rPr>
      </w:pPr>
      <w:r w:rsidRPr="00524EDB">
        <w:rPr>
          <w:sz w:val="26"/>
          <w:szCs w:val="26"/>
        </w:rPr>
        <w:t>в соответствии с системой координат, используемой для ведения Единого государственного реестра недвижимости;</w:t>
      </w:r>
    </w:p>
    <w:p w:rsidR="00577BCB" w:rsidRPr="00524EDB" w:rsidRDefault="00A6127D" w:rsidP="00D32548">
      <w:pPr>
        <w:pStyle w:val="24"/>
        <w:numPr>
          <w:ilvl w:val="0"/>
          <w:numId w:val="16"/>
        </w:numPr>
        <w:shd w:val="clear" w:color="auto" w:fill="auto"/>
        <w:tabs>
          <w:tab w:val="left" w:pos="0"/>
        </w:tabs>
        <w:spacing w:before="0" w:after="0" w:line="240" w:lineRule="auto"/>
        <w:rPr>
          <w:sz w:val="26"/>
          <w:szCs w:val="26"/>
        </w:rPr>
      </w:pPr>
      <w:r w:rsidRPr="00524EDB">
        <w:rPr>
          <w:sz w:val="26"/>
          <w:szCs w:val="26"/>
        </w:rPr>
        <w:t>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77BCB" w:rsidRPr="00524EDB" w:rsidRDefault="00903F84" w:rsidP="00B16923">
      <w:pPr>
        <w:pStyle w:val="24"/>
        <w:shd w:val="clear" w:color="auto" w:fill="auto"/>
        <w:tabs>
          <w:tab w:val="left" w:pos="0"/>
        </w:tabs>
        <w:spacing w:before="120" w:after="0" w:line="240" w:lineRule="auto"/>
        <w:ind w:firstLine="709"/>
        <w:rPr>
          <w:sz w:val="26"/>
          <w:szCs w:val="26"/>
        </w:rPr>
      </w:pPr>
      <w:r>
        <w:rPr>
          <w:sz w:val="26"/>
          <w:szCs w:val="26"/>
        </w:rPr>
        <w:t>6. </w:t>
      </w:r>
      <w:r w:rsidR="00A6127D" w:rsidRPr="00524EDB">
        <w:rPr>
          <w:sz w:val="26"/>
          <w:szCs w:val="26"/>
        </w:rPr>
        <w:t>Подготовка документации по планировке территории осуществляется в соответствии с материалами и результатами инженерных изысканий.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77BCB" w:rsidRPr="00524EDB" w:rsidRDefault="00903F84" w:rsidP="00B16923">
      <w:pPr>
        <w:pStyle w:val="24"/>
        <w:shd w:val="clear" w:color="auto" w:fill="auto"/>
        <w:tabs>
          <w:tab w:val="left" w:pos="0"/>
        </w:tabs>
        <w:spacing w:before="120" w:after="0" w:line="240" w:lineRule="auto"/>
        <w:ind w:firstLine="709"/>
        <w:rPr>
          <w:sz w:val="26"/>
          <w:szCs w:val="26"/>
        </w:rPr>
      </w:pPr>
      <w:r>
        <w:rPr>
          <w:sz w:val="26"/>
          <w:szCs w:val="26"/>
        </w:rPr>
        <w:t>7. </w:t>
      </w:r>
      <w:r w:rsidR="00A6127D" w:rsidRPr="00524EDB">
        <w:rPr>
          <w:sz w:val="26"/>
          <w:szCs w:val="26"/>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w:t>
      </w:r>
      <w:r w:rsidR="00844856">
        <w:rPr>
          <w:sz w:val="26"/>
          <w:szCs w:val="26"/>
        </w:rPr>
        <w:t>Пригородного</w:t>
      </w:r>
      <w:r w:rsidR="00614D81">
        <w:rPr>
          <w:sz w:val="26"/>
          <w:szCs w:val="26"/>
        </w:rPr>
        <w:t xml:space="preserve"> </w:t>
      </w:r>
      <w:r w:rsidR="00A6127D" w:rsidRPr="00524EDB">
        <w:rPr>
          <w:sz w:val="26"/>
          <w:szCs w:val="26"/>
        </w:rPr>
        <w:t>района функциональных зон.</w:t>
      </w:r>
    </w:p>
    <w:p w:rsidR="00133135" w:rsidRDefault="00133135" w:rsidP="00B16923">
      <w:pPr>
        <w:pStyle w:val="24"/>
        <w:shd w:val="clear" w:color="auto" w:fill="auto"/>
        <w:tabs>
          <w:tab w:val="left" w:pos="0"/>
        </w:tabs>
        <w:spacing w:before="120" w:after="0" w:line="240" w:lineRule="auto"/>
        <w:ind w:firstLine="709"/>
        <w:rPr>
          <w:sz w:val="26"/>
          <w:szCs w:val="26"/>
        </w:rPr>
      </w:pPr>
      <w:r>
        <w:rPr>
          <w:sz w:val="26"/>
          <w:szCs w:val="26"/>
        </w:rPr>
        <w:t>8. </w:t>
      </w:r>
      <w:r w:rsidR="00A6127D" w:rsidRPr="00524EDB">
        <w:rPr>
          <w:sz w:val="26"/>
          <w:szCs w:val="26"/>
        </w:rPr>
        <w:t>Подготовка документации по планировке территории осуществляется на основании</w:t>
      </w:r>
      <w:r>
        <w:rPr>
          <w:sz w:val="26"/>
          <w:szCs w:val="26"/>
        </w:rPr>
        <w:t>:</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 xml:space="preserve">лесохозяйственного регламента, положения об особо </w:t>
      </w:r>
      <w:bookmarkStart w:id="68" w:name="bookmark48"/>
      <w:r w:rsidRPr="00524EDB">
        <w:rPr>
          <w:sz w:val="26"/>
          <w:szCs w:val="26"/>
        </w:rPr>
        <w:t>охраняемой природной территории</w:t>
      </w:r>
      <w:r w:rsidR="00133135">
        <w:rPr>
          <w:sz w:val="26"/>
          <w:szCs w:val="26"/>
        </w:rPr>
        <w:t>,</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в соответствии с программами комплексного развития коммунальной</w:t>
      </w:r>
      <w:r w:rsidR="00133135">
        <w:rPr>
          <w:sz w:val="26"/>
          <w:szCs w:val="26"/>
        </w:rPr>
        <w:t>,</w:t>
      </w:r>
      <w:r w:rsidRPr="00524EDB">
        <w:rPr>
          <w:sz w:val="26"/>
          <w:szCs w:val="26"/>
        </w:rPr>
        <w:t xml:space="preserve"> транспортной</w:t>
      </w:r>
      <w:r w:rsidR="00133135">
        <w:rPr>
          <w:sz w:val="26"/>
          <w:szCs w:val="26"/>
        </w:rPr>
        <w:t>,</w:t>
      </w:r>
      <w:r w:rsidRPr="00524EDB">
        <w:rPr>
          <w:sz w:val="26"/>
          <w:szCs w:val="26"/>
        </w:rPr>
        <w:t xml:space="preserve"> социальной инфраструктуры,</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нормативами градостроительного проектирования,</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комплексными схемами организации дорожного движения, требованиями по обеспечению эффективности организации дорожного движения,</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требованиями технических регламентов, сводов правил с учетом материалов и результатов инженерных изысканий,</w:t>
      </w:r>
    </w:p>
    <w:p w:rsidR="00133135"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
    <w:p w:rsidR="00577BCB" w:rsidRPr="00524EDB" w:rsidRDefault="00A6127D" w:rsidP="00D32548">
      <w:pPr>
        <w:pStyle w:val="24"/>
        <w:numPr>
          <w:ilvl w:val="0"/>
          <w:numId w:val="17"/>
        </w:numPr>
        <w:shd w:val="clear" w:color="auto" w:fill="auto"/>
        <w:tabs>
          <w:tab w:val="left" w:pos="0"/>
        </w:tabs>
        <w:spacing w:before="0" w:after="0" w:line="240" w:lineRule="auto"/>
        <w:rPr>
          <w:sz w:val="26"/>
          <w:szCs w:val="26"/>
        </w:rPr>
      </w:pPr>
      <w:r w:rsidRPr="00524EDB">
        <w:rPr>
          <w:sz w:val="26"/>
          <w:szCs w:val="26"/>
        </w:rPr>
        <w:t>границ зон с особыми условиями использования территорий, если иное не предусмотрено ч</w:t>
      </w:r>
      <w:r w:rsidR="00133135">
        <w:rPr>
          <w:sz w:val="26"/>
          <w:szCs w:val="26"/>
        </w:rPr>
        <w:t>.</w:t>
      </w:r>
      <w:r w:rsidRPr="00524EDB">
        <w:rPr>
          <w:sz w:val="26"/>
          <w:szCs w:val="26"/>
        </w:rPr>
        <w:t xml:space="preserve"> 10.2 ст</w:t>
      </w:r>
      <w:r w:rsidR="00133135">
        <w:rPr>
          <w:sz w:val="26"/>
          <w:szCs w:val="26"/>
        </w:rPr>
        <w:t>.</w:t>
      </w:r>
      <w:r w:rsidRPr="00524EDB">
        <w:rPr>
          <w:sz w:val="26"/>
          <w:szCs w:val="26"/>
        </w:rPr>
        <w:t xml:space="preserve"> 45 Градостроительного кодекса Российской Федерации.</w:t>
      </w:r>
      <w:bookmarkEnd w:id="68"/>
    </w:p>
    <w:p w:rsidR="00577BCB" w:rsidRPr="00524EDB" w:rsidRDefault="00A6127D" w:rsidP="00133135">
      <w:pPr>
        <w:pStyle w:val="22"/>
        <w:keepNext/>
        <w:keepLines/>
        <w:shd w:val="clear" w:color="auto" w:fill="auto"/>
        <w:spacing w:before="120" w:after="120" w:line="240" w:lineRule="auto"/>
        <w:jc w:val="both"/>
        <w:outlineLvl w:val="2"/>
        <w:rPr>
          <w:sz w:val="26"/>
          <w:szCs w:val="26"/>
        </w:rPr>
      </w:pPr>
      <w:bookmarkStart w:id="69" w:name="_Toc186157166"/>
      <w:bookmarkStart w:id="70" w:name="_Toc201628743"/>
      <w:r w:rsidRPr="00524EDB">
        <w:rPr>
          <w:sz w:val="26"/>
          <w:szCs w:val="26"/>
        </w:rPr>
        <w:t>Статья 1</w:t>
      </w:r>
      <w:r w:rsidR="002842C0">
        <w:rPr>
          <w:sz w:val="26"/>
          <w:szCs w:val="26"/>
        </w:rPr>
        <w:t>9</w:t>
      </w:r>
      <w:r w:rsidRPr="00524EDB">
        <w:rPr>
          <w:sz w:val="26"/>
          <w:szCs w:val="26"/>
        </w:rPr>
        <w:t>. Проект планировки территории</w:t>
      </w:r>
      <w:bookmarkEnd w:id="69"/>
      <w:bookmarkEnd w:id="70"/>
    </w:p>
    <w:p w:rsidR="00577BCB" w:rsidRPr="00524EDB" w:rsidRDefault="00133135" w:rsidP="00133135">
      <w:pPr>
        <w:pStyle w:val="24"/>
        <w:shd w:val="clear" w:color="auto" w:fill="auto"/>
        <w:tabs>
          <w:tab w:val="left" w:pos="0"/>
        </w:tabs>
        <w:spacing w:before="0" w:after="0" w:line="240" w:lineRule="auto"/>
        <w:ind w:firstLine="709"/>
        <w:rPr>
          <w:sz w:val="26"/>
          <w:szCs w:val="26"/>
        </w:rPr>
      </w:pPr>
      <w:r>
        <w:rPr>
          <w:sz w:val="26"/>
          <w:szCs w:val="26"/>
        </w:rPr>
        <w:t>1. </w:t>
      </w:r>
      <w:r w:rsidR="00A6127D" w:rsidRPr="00524EDB">
        <w:rPr>
          <w:sz w:val="26"/>
          <w:szCs w:val="26"/>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B16923" w:rsidRDefault="00B16923" w:rsidP="00133135">
      <w:pPr>
        <w:pStyle w:val="24"/>
        <w:shd w:val="clear" w:color="auto" w:fill="auto"/>
        <w:tabs>
          <w:tab w:val="left" w:pos="0"/>
        </w:tabs>
        <w:spacing w:before="0" w:after="0" w:line="240" w:lineRule="auto"/>
        <w:ind w:firstLine="709"/>
        <w:rPr>
          <w:sz w:val="26"/>
          <w:szCs w:val="26"/>
        </w:rPr>
      </w:pPr>
    </w:p>
    <w:p w:rsidR="00B16923" w:rsidRDefault="00B16923" w:rsidP="00133135">
      <w:pPr>
        <w:pStyle w:val="24"/>
        <w:shd w:val="clear" w:color="auto" w:fill="auto"/>
        <w:tabs>
          <w:tab w:val="left" w:pos="0"/>
        </w:tabs>
        <w:spacing w:before="0" w:after="0" w:line="240" w:lineRule="auto"/>
        <w:ind w:firstLine="709"/>
        <w:rPr>
          <w:sz w:val="26"/>
          <w:szCs w:val="26"/>
        </w:rPr>
      </w:pPr>
    </w:p>
    <w:p w:rsidR="00577BCB" w:rsidRPr="00524EDB" w:rsidRDefault="00133135" w:rsidP="00133135">
      <w:pPr>
        <w:pStyle w:val="24"/>
        <w:shd w:val="clear" w:color="auto" w:fill="auto"/>
        <w:tabs>
          <w:tab w:val="left" w:pos="0"/>
        </w:tabs>
        <w:spacing w:before="0" w:after="0" w:line="240" w:lineRule="auto"/>
        <w:ind w:firstLine="709"/>
        <w:rPr>
          <w:sz w:val="26"/>
          <w:szCs w:val="26"/>
        </w:rPr>
      </w:pPr>
      <w:r>
        <w:rPr>
          <w:sz w:val="26"/>
          <w:szCs w:val="26"/>
        </w:rPr>
        <w:lastRenderedPageBreak/>
        <w:t>2. </w:t>
      </w:r>
      <w:r w:rsidR="00A6127D" w:rsidRPr="00524EDB">
        <w:rPr>
          <w:sz w:val="26"/>
          <w:szCs w:val="26"/>
        </w:rPr>
        <w:t>Подготовка проектов планировки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иными муниципальными правовыми актами органов местного самоуправления.</w:t>
      </w:r>
    </w:p>
    <w:p w:rsidR="00577BCB" w:rsidRPr="00524EDB" w:rsidRDefault="00133135" w:rsidP="00B16923">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Состав и содержание проектов планировки территории устанавливаются Градостроительным кодексом, законами и иными нормативными правовыми актами Российской Федерации.</w:t>
      </w:r>
    </w:p>
    <w:p w:rsidR="00577BCB" w:rsidRPr="00524EDB" w:rsidRDefault="00A6127D" w:rsidP="00B16923">
      <w:pPr>
        <w:pStyle w:val="24"/>
        <w:shd w:val="clear" w:color="auto" w:fill="auto"/>
        <w:tabs>
          <w:tab w:val="left" w:pos="0"/>
        </w:tabs>
        <w:spacing w:before="120" w:after="0" w:line="240" w:lineRule="auto"/>
        <w:ind w:firstLine="709"/>
        <w:rPr>
          <w:sz w:val="26"/>
          <w:szCs w:val="26"/>
        </w:rPr>
      </w:pPr>
      <w:bookmarkStart w:id="71" w:name="bookmark50"/>
      <w:r w:rsidRPr="00524EDB">
        <w:rPr>
          <w:sz w:val="26"/>
          <w:szCs w:val="26"/>
        </w:rPr>
        <w:t>Проект планировки территории является основой для подготовки проекта межевания территории, за исключением случаев, предусмотренных ч</w:t>
      </w:r>
      <w:r w:rsidR="00133135">
        <w:rPr>
          <w:sz w:val="26"/>
          <w:szCs w:val="26"/>
        </w:rPr>
        <w:t>.</w:t>
      </w:r>
      <w:r w:rsidRPr="00524EDB">
        <w:rPr>
          <w:sz w:val="26"/>
          <w:szCs w:val="26"/>
        </w:rPr>
        <w:t xml:space="preserve"> 5 ст</w:t>
      </w:r>
      <w:r w:rsidR="00133135">
        <w:rPr>
          <w:sz w:val="26"/>
          <w:szCs w:val="26"/>
        </w:rPr>
        <w:t>.</w:t>
      </w:r>
      <w:r w:rsidRPr="00524EDB">
        <w:rPr>
          <w:sz w:val="26"/>
          <w:szCs w:val="26"/>
        </w:rPr>
        <w:t xml:space="preserve"> 41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bookmarkEnd w:id="71"/>
    </w:p>
    <w:p w:rsidR="00577BCB" w:rsidRPr="00524EDB" w:rsidRDefault="00A6127D" w:rsidP="00133135">
      <w:pPr>
        <w:pStyle w:val="22"/>
        <w:keepNext/>
        <w:keepLines/>
        <w:shd w:val="clear" w:color="auto" w:fill="auto"/>
        <w:spacing w:before="120" w:after="120" w:line="240" w:lineRule="auto"/>
        <w:jc w:val="both"/>
        <w:outlineLvl w:val="2"/>
        <w:rPr>
          <w:sz w:val="26"/>
          <w:szCs w:val="26"/>
        </w:rPr>
      </w:pPr>
      <w:bookmarkStart w:id="72" w:name="_Toc186157167"/>
      <w:bookmarkStart w:id="73" w:name="_Toc201628744"/>
      <w:r w:rsidRPr="00524EDB">
        <w:rPr>
          <w:sz w:val="26"/>
          <w:szCs w:val="26"/>
        </w:rPr>
        <w:t xml:space="preserve">Статья </w:t>
      </w:r>
      <w:r w:rsidR="002842C0">
        <w:rPr>
          <w:sz w:val="26"/>
          <w:szCs w:val="26"/>
        </w:rPr>
        <w:t>20</w:t>
      </w:r>
      <w:r w:rsidRPr="00524EDB">
        <w:rPr>
          <w:sz w:val="26"/>
          <w:szCs w:val="26"/>
        </w:rPr>
        <w:t>. Проекты межевания территорий</w:t>
      </w:r>
      <w:bookmarkEnd w:id="72"/>
      <w:bookmarkEnd w:id="73"/>
    </w:p>
    <w:p w:rsidR="00577BCB" w:rsidRPr="00524EDB" w:rsidRDefault="00133135" w:rsidP="00133135">
      <w:pPr>
        <w:pStyle w:val="24"/>
        <w:shd w:val="clear" w:color="auto" w:fill="auto"/>
        <w:tabs>
          <w:tab w:val="left" w:pos="0"/>
        </w:tabs>
        <w:spacing w:before="0" w:after="0" w:line="240" w:lineRule="auto"/>
        <w:ind w:firstLine="709"/>
        <w:rPr>
          <w:sz w:val="26"/>
          <w:szCs w:val="26"/>
        </w:rPr>
      </w:pPr>
      <w:r>
        <w:rPr>
          <w:sz w:val="26"/>
          <w:szCs w:val="26"/>
        </w:rPr>
        <w:t>1. </w:t>
      </w:r>
      <w:r w:rsidR="00A6127D" w:rsidRPr="00524EDB">
        <w:rPr>
          <w:sz w:val="26"/>
          <w:szCs w:val="26"/>
        </w:rPr>
        <w:t xml:space="preserve">Подготовка проекта межевания территории осуществляется </w:t>
      </w:r>
      <w:r w:rsidR="00A6127D" w:rsidRPr="00133135">
        <w:rPr>
          <w:sz w:val="25"/>
          <w:szCs w:val="25"/>
        </w:rPr>
        <w:t>применительно</w:t>
      </w:r>
      <w:r w:rsidR="00A6127D" w:rsidRPr="00524EDB">
        <w:rPr>
          <w:sz w:val="26"/>
          <w:szCs w:val="26"/>
        </w:rPr>
        <w:t xml:space="preserve">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w:t>
      </w:r>
      <w:r w:rsidR="00844856">
        <w:rPr>
          <w:sz w:val="26"/>
          <w:szCs w:val="26"/>
        </w:rPr>
        <w:t>Пригородного</w:t>
      </w:r>
      <w:r w:rsidR="00614D81">
        <w:rPr>
          <w:sz w:val="26"/>
          <w:szCs w:val="26"/>
        </w:rPr>
        <w:t xml:space="preserve"> </w:t>
      </w:r>
      <w:r w:rsidR="00A6127D" w:rsidRPr="00524EDB">
        <w:rPr>
          <w:sz w:val="26"/>
          <w:szCs w:val="26"/>
        </w:rPr>
        <w:t>района функциональной зоны.</w:t>
      </w:r>
    </w:p>
    <w:p w:rsidR="00577BCB" w:rsidRPr="00524EDB" w:rsidRDefault="00133135" w:rsidP="00B16923">
      <w:pPr>
        <w:pStyle w:val="24"/>
        <w:shd w:val="clear" w:color="auto" w:fill="auto"/>
        <w:tabs>
          <w:tab w:val="left" w:pos="0"/>
        </w:tabs>
        <w:spacing w:before="120" w:after="0" w:line="240" w:lineRule="auto"/>
        <w:ind w:firstLine="709"/>
        <w:rPr>
          <w:sz w:val="26"/>
          <w:szCs w:val="26"/>
        </w:rPr>
      </w:pPr>
      <w:r>
        <w:rPr>
          <w:sz w:val="26"/>
          <w:szCs w:val="26"/>
        </w:rPr>
        <w:t>2. </w:t>
      </w:r>
      <w:r w:rsidR="00A6127D" w:rsidRPr="00524EDB">
        <w:rPr>
          <w:sz w:val="26"/>
          <w:szCs w:val="26"/>
        </w:rPr>
        <w:t>Подготовка проекта межевания территории осуществляется для:</w:t>
      </w:r>
    </w:p>
    <w:p w:rsidR="00577BCB" w:rsidRPr="00524EDB" w:rsidRDefault="00A6127D" w:rsidP="00D32548">
      <w:pPr>
        <w:pStyle w:val="24"/>
        <w:numPr>
          <w:ilvl w:val="0"/>
          <w:numId w:val="18"/>
        </w:numPr>
        <w:shd w:val="clear" w:color="auto" w:fill="auto"/>
        <w:tabs>
          <w:tab w:val="left" w:pos="0"/>
        </w:tabs>
        <w:spacing w:before="0" w:after="0" w:line="240" w:lineRule="auto"/>
        <w:rPr>
          <w:sz w:val="26"/>
          <w:szCs w:val="26"/>
        </w:rPr>
      </w:pPr>
      <w:r w:rsidRPr="00524EDB">
        <w:rPr>
          <w:sz w:val="26"/>
          <w:szCs w:val="26"/>
        </w:rPr>
        <w:t>определения местоположения границ образуемых и изменяемых земельных участков;</w:t>
      </w:r>
    </w:p>
    <w:p w:rsidR="00577BCB" w:rsidRPr="00524EDB" w:rsidRDefault="00A6127D" w:rsidP="00D32548">
      <w:pPr>
        <w:pStyle w:val="24"/>
        <w:numPr>
          <w:ilvl w:val="0"/>
          <w:numId w:val="18"/>
        </w:numPr>
        <w:shd w:val="clear" w:color="auto" w:fill="auto"/>
        <w:tabs>
          <w:tab w:val="left" w:pos="0"/>
        </w:tabs>
        <w:spacing w:before="0" w:after="0" w:line="240" w:lineRule="auto"/>
        <w:rPr>
          <w:sz w:val="26"/>
          <w:szCs w:val="26"/>
        </w:rPr>
      </w:pPr>
      <w:r w:rsidRPr="00524EDB">
        <w:rPr>
          <w:sz w:val="26"/>
          <w:szCs w:val="26"/>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77BCB" w:rsidRPr="00524EDB" w:rsidRDefault="00133135" w:rsidP="00B16923">
      <w:pPr>
        <w:pStyle w:val="24"/>
        <w:shd w:val="clear" w:color="auto" w:fill="auto"/>
        <w:tabs>
          <w:tab w:val="left" w:pos="0"/>
        </w:tabs>
        <w:spacing w:before="120" w:after="0" w:line="240" w:lineRule="auto"/>
        <w:ind w:firstLine="709"/>
        <w:rPr>
          <w:sz w:val="26"/>
          <w:szCs w:val="26"/>
        </w:rPr>
      </w:pPr>
      <w:r>
        <w:rPr>
          <w:sz w:val="26"/>
          <w:szCs w:val="26"/>
        </w:rPr>
        <w:t>3. </w:t>
      </w:r>
      <w:r w:rsidR="00A6127D" w:rsidRPr="00524EDB">
        <w:rPr>
          <w:sz w:val="26"/>
          <w:szCs w:val="26"/>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rsidR="00577BCB" w:rsidRDefault="00133135" w:rsidP="00B16923">
      <w:pPr>
        <w:pStyle w:val="24"/>
        <w:shd w:val="clear" w:color="auto" w:fill="auto"/>
        <w:tabs>
          <w:tab w:val="left" w:pos="0"/>
        </w:tabs>
        <w:spacing w:before="120" w:after="0" w:line="240" w:lineRule="auto"/>
        <w:ind w:firstLine="709"/>
        <w:rPr>
          <w:sz w:val="26"/>
          <w:szCs w:val="26"/>
        </w:rPr>
      </w:pPr>
      <w:r>
        <w:rPr>
          <w:sz w:val="26"/>
          <w:szCs w:val="26"/>
        </w:rPr>
        <w:t>4. </w:t>
      </w:r>
      <w:r w:rsidR="00A6127D" w:rsidRPr="00524EDB">
        <w:rPr>
          <w:sz w:val="26"/>
          <w:szCs w:val="26"/>
        </w:rPr>
        <w:t>Состав и содержание проектов межевания территорий устанавливаются Градостроительным кодексом, законами и иными нормативными правовыми актами Российской Федерации.</w:t>
      </w:r>
    </w:p>
    <w:p w:rsidR="00B16923" w:rsidRDefault="00B16923" w:rsidP="00B16923">
      <w:pPr>
        <w:pStyle w:val="24"/>
        <w:shd w:val="clear" w:color="auto" w:fill="auto"/>
        <w:tabs>
          <w:tab w:val="left" w:pos="0"/>
        </w:tabs>
        <w:spacing w:before="120" w:after="0" w:line="240" w:lineRule="auto"/>
        <w:ind w:firstLine="709"/>
        <w:rPr>
          <w:sz w:val="26"/>
          <w:szCs w:val="26"/>
        </w:rPr>
      </w:pPr>
    </w:p>
    <w:p w:rsidR="00B16923" w:rsidRDefault="00B16923" w:rsidP="00B16923">
      <w:pPr>
        <w:pStyle w:val="24"/>
        <w:shd w:val="clear" w:color="auto" w:fill="auto"/>
        <w:tabs>
          <w:tab w:val="left" w:pos="0"/>
        </w:tabs>
        <w:spacing w:before="120" w:after="0" w:line="240" w:lineRule="auto"/>
        <w:ind w:firstLine="709"/>
        <w:rPr>
          <w:sz w:val="26"/>
          <w:szCs w:val="26"/>
        </w:rPr>
      </w:pPr>
    </w:p>
    <w:p w:rsidR="00B16923" w:rsidRDefault="00B16923" w:rsidP="00B16923">
      <w:pPr>
        <w:pStyle w:val="24"/>
        <w:shd w:val="clear" w:color="auto" w:fill="auto"/>
        <w:tabs>
          <w:tab w:val="left" w:pos="0"/>
        </w:tabs>
        <w:spacing w:before="120" w:after="0" w:line="240" w:lineRule="auto"/>
        <w:ind w:firstLine="709"/>
        <w:rPr>
          <w:sz w:val="26"/>
          <w:szCs w:val="26"/>
        </w:rPr>
      </w:pPr>
    </w:p>
    <w:p w:rsidR="00B16923" w:rsidRPr="00524EDB" w:rsidRDefault="00B16923" w:rsidP="00B16923">
      <w:pPr>
        <w:pStyle w:val="24"/>
        <w:shd w:val="clear" w:color="auto" w:fill="auto"/>
        <w:tabs>
          <w:tab w:val="left" w:pos="0"/>
        </w:tabs>
        <w:spacing w:before="120" w:after="0" w:line="240" w:lineRule="auto"/>
        <w:ind w:firstLine="709"/>
        <w:rPr>
          <w:sz w:val="26"/>
          <w:szCs w:val="26"/>
        </w:rPr>
      </w:pPr>
    </w:p>
    <w:p w:rsidR="00577BCB" w:rsidRPr="00524EDB" w:rsidRDefault="00A6127D" w:rsidP="00655B26">
      <w:pPr>
        <w:pStyle w:val="12"/>
        <w:keepNext/>
        <w:keepLines/>
        <w:shd w:val="clear" w:color="auto" w:fill="auto"/>
        <w:spacing w:before="120" w:after="120" w:line="240" w:lineRule="auto"/>
        <w:ind w:firstLine="0"/>
        <w:jc w:val="left"/>
        <w:outlineLvl w:val="1"/>
        <w:rPr>
          <w:sz w:val="26"/>
          <w:szCs w:val="26"/>
        </w:rPr>
      </w:pPr>
      <w:bookmarkStart w:id="74" w:name="bookmark53"/>
      <w:bookmarkStart w:id="75" w:name="_Toc186157168"/>
      <w:bookmarkStart w:id="76" w:name="_Toc201628745"/>
      <w:r w:rsidRPr="00524EDB">
        <w:rPr>
          <w:sz w:val="26"/>
          <w:szCs w:val="26"/>
        </w:rPr>
        <w:lastRenderedPageBreak/>
        <w:t xml:space="preserve">Глава 6. Порядок внесения изменения и дополнений в правила землепользования и застройки межселенных территорий </w:t>
      </w:r>
      <w:r w:rsidR="00844856">
        <w:rPr>
          <w:sz w:val="26"/>
          <w:szCs w:val="26"/>
        </w:rPr>
        <w:t xml:space="preserve">Пригородного </w:t>
      </w:r>
      <w:bookmarkStart w:id="77" w:name="bookmark54"/>
      <w:bookmarkEnd w:id="74"/>
      <w:r w:rsidRPr="00524EDB">
        <w:rPr>
          <w:sz w:val="26"/>
          <w:szCs w:val="26"/>
        </w:rPr>
        <w:t>района</w:t>
      </w:r>
      <w:bookmarkEnd w:id="75"/>
      <w:bookmarkEnd w:id="76"/>
      <w:bookmarkEnd w:id="77"/>
    </w:p>
    <w:p w:rsidR="00577BCB" w:rsidRPr="00524EDB" w:rsidRDefault="00A6127D" w:rsidP="00655B26">
      <w:pPr>
        <w:pStyle w:val="22"/>
        <w:keepNext/>
        <w:keepLines/>
        <w:shd w:val="clear" w:color="auto" w:fill="auto"/>
        <w:spacing w:before="120" w:after="120" w:line="240" w:lineRule="auto"/>
        <w:jc w:val="both"/>
        <w:outlineLvl w:val="2"/>
        <w:rPr>
          <w:sz w:val="26"/>
          <w:szCs w:val="26"/>
        </w:rPr>
      </w:pPr>
      <w:bookmarkStart w:id="78" w:name="bookmark55"/>
      <w:bookmarkStart w:id="79" w:name="_Toc186157169"/>
      <w:bookmarkStart w:id="80" w:name="_Toc201628746"/>
      <w:r w:rsidRPr="00524EDB">
        <w:rPr>
          <w:sz w:val="26"/>
          <w:szCs w:val="26"/>
        </w:rPr>
        <w:t>Статья 2</w:t>
      </w:r>
      <w:r w:rsidR="002842C0">
        <w:rPr>
          <w:sz w:val="26"/>
          <w:szCs w:val="26"/>
        </w:rPr>
        <w:t>1</w:t>
      </w:r>
      <w:r w:rsidRPr="00524EDB">
        <w:rPr>
          <w:sz w:val="26"/>
          <w:szCs w:val="26"/>
        </w:rPr>
        <w:t>. Порядок внесения изменений в настоящие Правила.</w:t>
      </w:r>
      <w:bookmarkEnd w:id="78"/>
      <w:bookmarkEnd w:id="79"/>
      <w:bookmarkEnd w:id="80"/>
    </w:p>
    <w:p w:rsidR="00577BCB" w:rsidRPr="00524EDB" w:rsidRDefault="00655B26" w:rsidP="00655B26">
      <w:pPr>
        <w:pStyle w:val="24"/>
        <w:shd w:val="clear" w:color="auto" w:fill="auto"/>
        <w:tabs>
          <w:tab w:val="left" w:pos="0"/>
        </w:tabs>
        <w:spacing w:before="0" w:after="0" w:line="240" w:lineRule="auto"/>
        <w:ind w:firstLine="709"/>
        <w:rPr>
          <w:sz w:val="26"/>
          <w:szCs w:val="26"/>
        </w:rPr>
      </w:pPr>
      <w:r>
        <w:rPr>
          <w:sz w:val="26"/>
          <w:szCs w:val="26"/>
        </w:rPr>
        <w:t>1. </w:t>
      </w:r>
      <w:r w:rsidR="00A6127D" w:rsidRPr="00524EDB">
        <w:rPr>
          <w:sz w:val="26"/>
          <w:szCs w:val="26"/>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77BCB" w:rsidRPr="00524EDB" w:rsidRDefault="00655B26" w:rsidP="00B16923">
      <w:pPr>
        <w:pStyle w:val="24"/>
        <w:shd w:val="clear" w:color="auto" w:fill="auto"/>
        <w:tabs>
          <w:tab w:val="left" w:pos="0"/>
        </w:tabs>
        <w:spacing w:before="120" w:after="0" w:line="240" w:lineRule="auto"/>
        <w:ind w:firstLine="709"/>
        <w:rPr>
          <w:sz w:val="26"/>
          <w:szCs w:val="26"/>
        </w:rPr>
      </w:pPr>
      <w:r>
        <w:rPr>
          <w:sz w:val="26"/>
          <w:szCs w:val="26"/>
        </w:rPr>
        <w:t>2. </w:t>
      </w:r>
      <w:r w:rsidR="00A6127D" w:rsidRPr="00524EDB">
        <w:rPr>
          <w:sz w:val="26"/>
          <w:szCs w:val="26"/>
        </w:rPr>
        <w:t>Основаниями для рассмотрения вопроса о внесении изменений в настоящие Правила являются:</w:t>
      </w:r>
    </w:p>
    <w:p w:rsidR="00577BCB" w:rsidRPr="00524EDB" w:rsidRDefault="00A6127D" w:rsidP="00D32548">
      <w:pPr>
        <w:pStyle w:val="24"/>
        <w:numPr>
          <w:ilvl w:val="0"/>
          <w:numId w:val="19"/>
        </w:numPr>
        <w:shd w:val="clear" w:color="auto" w:fill="auto"/>
        <w:tabs>
          <w:tab w:val="left" w:pos="1176"/>
        </w:tabs>
        <w:spacing w:before="0" w:after="0" w:line="240" w:lineRule="auto"/>
        <w:rPr>
          <w:sz w:val="26"/>
          <w:szCs w:val="26"/>
        </w:rPr>
      </w:pPr>
      <w:r w:rsidRPr="00524EDB">
        <w:rPr>
          <w:sz w:val="26"/>
          <w:szCs w:val="26"/>
        </w:rPr>
        <w:t xml:space="preserve">несоответствие настоящих Правил схеме территориального планирования межселенных территорий </w:t>
      </w:r>
      <w:r w:rsidR="00844856">
        <w:rPr>
          <w:sz w:val="26"/>
          <w:szCs w:val="26"/>
        </w:rPr>
        <w:t>Пригородного</w:t>
      </w:r>
      <w:r w:rsidR="00614D81">
        <w:rPr>
          <w:sz w:val="26"/>
          <w:szCs w:val="26"/>
        </w:rPr>
        <w:t xml:space="preserve"> </w:t>
      </w:r>
      <w:r w:rsidRPr="00524EDB">
        <w:rPr>
          <w:sz w:val="26"/>
          <w:szCs w:val="26"/>
        </w:rPr>
        <w:t>района возникшее в результате внесения в схему территориального планирования района изменений;</w:t>
      </w:r>
    </w:p>
    <w:p w:rsidR="00577BCB" w:rsidRPr="00524EDB" w:rsidRDefault="00A6127D" w:rsidP="00D32548">
      <w:pPr>
        <w:pStyle w:val="24"/>
        <w:numPr>
          <w:ilvl w:val="0"/>
          <w:numId w:val="19"/>
        </w:numPr>
        <w:shd w:val="clear" w:color="auto" w:fill="auto"/>
        <w:tabs>
          <w:tab w:val="left" w:pos="1033"/>
        </w:tabs>
        <w:spacing w:before="0" w:after="0" w:line="240" w:lineRule="auto"/>
        <w:rPr>
          <w:sz w:val="26"/>
          <w:szCs w:val="26"/>
        </w:rPr>
      </w:pPr>
      <w:r w:rsidRPr="00524EDB">
        <w:rPr>
          <w:sz w:val="26"/>
          <w:szCs w:val="26"/>
        </w:rPr>
        <w:t>поступление предложений об изменении границ территориальных зон, изменении градостроительных регламентов.</w:t>
      </w:r>
    </w:p>
    <w:p w:rsidR="00577BCB" w:rsidRDefault="00655B26" w:rsidP="00B16923">
      <w:pPr>
        <w:pStyle w:val="24"/>
        <w:shd w:val="clear" w:color="auto" w:fill="auto"/>
        <w:tabs>
          <w:tab w:val="left" w:pos="1054"/>
        </w:tabs>
        <w:spacing w:before="120" w:after="0" w:line="240" w:lineRule="auto"/>
        <w:ind w:firstLine="709"/>
        <w:rPr>
          <w:sz w:val="26"/>
          <w:szCs w:val="26"/>
        </w:rPr>
      </w:pPr>
      <w:r>
        <w:rPr>
          <w:sz w:val="26"/>
          <w:szCs w:val="26"/>
        </w:rPr>
        <w:t>3. </w:t>
      </w:r>
      <w:r w:rsidR="00A6127D" w:rsidRPr="00524EDB">
        <w:rPr>
          <w:sz w:val="26"/>
          <w:szCs w:val="26"/>
        </w:rPr>
        <w:t>С предложениями о внесении изменений в настоящие Правила могут выступать:</w:t>
      </w:r>
    </w:p>
    <w:p w:rsidR="00577BCB" w:rsidRPr="00524EDB" w:rsidRDefault="00A6127D" w:rsidP="00D32548">
      <w:pPr>
        <w:pStyle w:val="24"/>
        <w:numPr>
          <w:ilvl w:val="0"/>
          <w:numId w:val="20"/>
        </w:numPr>
        <w:shd w:val="clear" w:color="auto" w:fill="auto"/>
        <w:tabs>
          <w:tab w:val="left" w:pos="0"/>
        </w:tabs>
        <w:spacing w:before="0" w:after="0" w:line="240" w:lineRule="auto"/>
        <w:rPr>
          <w:sz w:val="26"/>
          <w:szCs w:val="26"/>
        </w:rPr>
      </w:pPr>
      <w:r w:rsidRPr="00524EDB">
        <w:rPr>
          <w:sz w:val="26"/>
          <w:szCs w:val="26"/>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77BCB" w:rsidRPr="00524EDB" w:rsidRDefault="00A6127D" w:rsidP="00D32548">
      <w:pPr>
        <w:pStyle w:val="24"/>
        <w:numPr>
          <w:ilvl w:val="0"/>
          <w:numId w:val="20"/>
        </w:numPr>
        <w:shd w:val="clear" w:color="auto" w:fill="auto"/>
        <w:tabs>
          <w:tab w:val="left" w:pos="0"/>
        </w:tabs>
        <w:spacing w:before="0" w:after="0" w:line="240" w:lineRule="auto"/>
        <w:rPr>
          <w:sz w:val="26"/>
          <w:szCs w:val="26"/>
        </w:rPr>
      </w:pPr>
      <w:r w:rsidRPr="00524EDB">
        <w:rPr>
          <w:sz w:val="26"/>
          <w:szCs w:val="26"/>
        </w:rPr>
        <w:t xml:space="preserve">органы исполнительной власти </w:t>
      </w:r>
      <w:r w:rsidR="00655B26" w:rsidRPr="00655B26">
        <w:rPr>
          <w:sz w:val="26"/>
          <w:szCs w:val="26"/>
        </w:rPr>
        <w:t>Республики Северная Осетия-Алания</w:t>
      </w:r>
      <w:r w:rsidRPr="00524EDB">
        <w:rPr>
          <w:sz w:val="26"/>
          <w:szCs w:val="26"/>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77BCB" w:rsidRPr="00524EDB" w:rsidRDefault="00A6127D" w:rsidP="00D32548">
      <w:pPr>
        <w:pStyle w:val="24"/>
        <w:numPr>
          <w:ilvl w:val="0"/>
          <w:numId w:val="20"/>
        </w:numPr>
        <w:shd w:val="clear" w:color="auto" w:fill="auto"/>
        <w:tabs>
          <w:tab w:val="left" w:pos="0"/>
        </w:tabs>
        <w:spacing w:before="0" w:after="0" w:line="240" w:lineRule="auto"/>
        <w:rPr>
          <w:sz w:val="26"/>
          <w:szCs w:val="26"/>
        </w:rPr>
      </w:pPr>
      <w:r w:rsidRPr="00524EDB">
        <w:rPr>
          <w:sz w:val="26"/>
          <w:szCs w:val="26"/>
        </w:rPr>
        <w:t xml:space="preserve">органы местного самоуправления </w:t>
      </w:r>
      <w:r w:rsidR="00844856">
        <w:rPr>
          <w:sz w:val="26"/>
          <w:szCs w:val="26"/>
        </w:rPr>
        <w:t>Пригородного</w:t>
      </w:r>
      <w:r w:rsidR="00614D81">
        <w:rPr>
          <w:sz w:val="26"/>
          <w:szCs w:val="26"/>
        </w:rPr>
        <w:t xml:space="preserve"> </w:t>
      </w:r>
      <w:r w:rsidRPr="00524EDB">
        <w:rPr>
          <w:sz w:val="26"/>
          <w:szCs w:val="26"/>
        </w:rPr>
        <w:t>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577BCB" w:rsidRPr="00524EDB" w:rsidRDefault="00A6127D" w:rsidP="00D32548">
      <w:pPr>
        <w:pStyle w:val="24"/>
        <w:numPr>
          <w:ilvl w:val="0"/>
          <w:numId w:val="20"/>
        </w:numPr>
        <w:shd w:val="clear" w:color="auto" w:fill="auto"/>
        <w:tabs>
          <w:tab w:val="left" w:pos="0"/>
        </w:tabs>
        <w:spacing w:before="0" w:after="0" w:line="240" w:lineRule="auto"/>
        <w:rPr>
          <w:sz w:val="26"/>
          <w:szCs w:val="26"/>
        </w:rPr>
      </w:pPr>
      <w:r w:rsidRPr="00524EDB">
        <w:rPr>
          <w:sz w:val="26"/>
          <w:szCs w:val="26"/>
        </w:rPr>
        <w:t xml:space="preserve">органами местного самоуправления в случаях, если необходимо совершенствовать порядок регулирования землепользования и застройки на межселенных территориях </w:t>
      </w:r>
      <w:r w:rsidR="00844856">
        <w:rPr>
          <w:sz w:val="26"/>
          <w:szCs w:val="26"/>
        </w:rPr>
        <w:t>Пригородного</w:t>
      </w:r>
      <w:r w:rsidR="00614D81">
        <w:rPr>
          <w:sz w:val="26"/>
          <w:szCs w:val="26"/>
        </w:rPr>
        <w:t xml:space="preserve"> </w:t>
      </w:r>
      <w:r w:rsidRPr="00524EDB">
        <w:rPr>
          <w:sz w:val="26"/>
          <w:szCs w:val="26"/>
        </w:rPr>
        <w:t>района;</w:t>
      </w:r>
    </w:p>
    <w:p w:rsidR="00577BCB" w:rsidRPr="00524EDB" w:rsidRDefault="00A6127D" w:rsidP="00D32548">
      <w:pPr>
        <w:pStyle w:val="24"/>
        <w:numPr>
          <w:ilvl w:val="0"/>
          <w:numId w:val="20"/>
        </w:numPr>
        <w:shd w:val="clear" w:color="auto" w:fill="auto"/>
        <w:tabs>
          <w:tab w:val="left" w:pos="0"/>
        </w:tabs>
        <w:spacing w:before="0" w:after="0" w:line="240" w:lineRule="auto"/>
        <w:rPr>
          <w:sz w:val="26"/>
          <w:szCs w:val="26"/>
        </w:rPr>
      </w:pPr>
      <w:r w:rsidRPr="00524EDB">
        <w:rPr>
          <w:sz w:val="26"/>
          <w:szCs w:val="26"/>
        </w:rPr>
        <w:t>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77BCB" w:rsidRPr="00524EDB" w:rsidRDefault="00A6127D" w:rsidP="00D32548">
      <w:pPr>
        <w:pStyle w:val="24"/>
        <w:numPr>
          <w:ilvl w:val="0"/>
          <w:numId w:val="20"/>
        </w:numPr>
        <w:shd w:val="clear" w:color="auto" w:fill="auto"/>
        <w:tabs>
          <w:tab w:val="left" w:pos="0"/>
          <w:tab w:val="left" w:pos="945"/>
        </w:tabs>
        <w:spacing w:before="0" w:after="0" w:line="240" w:lineRule="auto"/>
        <w:rPr>
          <w:sz w:val="26"/>
          <w:szCs w:val="26"/>
        </w:rPr>
      </w:pPr>
      <w:r w:rsidRPr="00524EDB">
        <w:rPr>
          <w:sz w:val="26"/>
          <w:szCs w:val="26"/>
        </w:rPr>
        <w:t xml:space="preserve">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w:t>
      </w:r>
      <w:r w:rsidR="00655B26">
        <w:rPr>
          <w:sz w:val="26"/>
          <w:szCs w:val="26"/>
        </w:rPr>
        <w:t>–</w:t>
      </w:r>
      <w:r w:rsidRPr="00524EDB">
        <w:rPr>
          <w:sz w:val="26"/>
          <w:szCs w:val="26"/>
        </w:rPr>
        <w:t xml:space="preserve"> юридическое</w:t>
      </w:r>
      <w:r w:rsidR="00655B26">
        <w:rPr>
          <w:sz w:val="26"/>
          <w:szCs w:val="26"/>
        </w:rPr>
        <w:t xml:space="preserve"> </w:t>
      </w:r>
      <w:r w:rsidRPr="00524EDB">
        <w:rPr>
          <w:sz w:val="26"/>
          <w:szCs w:val="26"/>
        </w:rPr>
        <w:t>лицо, определенное Российской Федерацией);</w:t>
      </w:r>
    </w:p>
    <w:p w:rsidR="00577BCB" w:rsidRPr="00524EDB" w:rsidRDefault="00A6127D" w:rsidP="00D32548">
      <w:pPr>
        <w:pStyle w:val="24"/>
        <w:numPr>
          <w:ilvl w:val="0"/>
          <w:numId w:val="20"/>
        </w:numPr>
        <w:shd w:val="clear" w:color="auto" w:fill="auto"/>
        <w:tabs>
          <w:tab w:val="left" w:pos="0"/>
          <w:tab w:val="left" w:pos="945"/>
        </w:tabs>
        <w:spacing w:before="0" w:after="0" w:line="240" w:lineRule="auto"/>
        <w:rPr>
          <w:sz w:val="26"/>
          <w:szCs w:val="26"/>
        </w:rPr>
      </w:pPr>
      <w:r w:rsidRPr="00524EDB">
        <w:rPr>
          <w:sz w:val="26"/>
          <w:szCs w:val="26"/>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w:t>
      </w:r>
      <w:r w:rsidR="00655B26">
        <w:rPr>
          <w:sz w:val="26"/>
          <w:szCs w:val="26"/>
        </w:rPr>
        <w:t>–</w:t>
      </w:r>
      <w:r w:rsidRPr="00524EDB">
        <w:rPr>
          <w:sz w:val="26"/>
          <w:szCs w:val="26"/>
        </w:rPr>
        <w:t xml:space="preserve"> юридическое</w:t>
      </w:r>
      <w:r w:rsidR="00655B26">
        <w:rPr>
          <w:sz w:val="26"/>
          <w:szCs w:val="26"/>
        </w:rPr>
        <w:t xml:space="preserve"> </w:t>
      </w:r>
      <w:r w:rsidRPr="00524EDB">
        <w:rPr>
          <w:sz w:val="26"/>
          <w:szCs w:val="26"/>
        </w:rPr>
        <w:t xml:space="preserve">лицо, определенное субъектом Российской Федерации), либо лицом, с которым заключен договор о </w:t>
      </w:r>
      <w:r w:rsidRPr="00524EDB">
        <w:rPr>
          <w:sz w:val="26"/>
          <w:szCs w:val="26"/>
        </w:rPr>
        <w:lastRenderedPageBreak/>
        <w:t>комплексном развитии территории в целях реализации решения о комплексном развитии территории.</w:t>
      </w:r>
    </w:p>
    <w:p w:rsidR="00577BCB" w:rsidRPr="00524EDB" w:rsidRDefault="00655B26" w:rsidP="00B16923">
      <w:pPr>
        <w:pStyle w:val="24"/>
        <w:shd w:val="clear" w:color="auto" w:fill="auto"/>
        <w:tabs>
          <w:tab w:val="left" w:pos="0"/>
        </w:tabs>
        <w:spacing w:before="120" w:after="0" w:line="240" w:lineRule="auto"/>
        <w:ind w:firstLine="709"/>
        <w:rPr>
          <w:sz w:val="26"/>
          <w:szCs w:val="26"/>
        </w:rPr>
      </w:pPr>
      <w:r>
        <w:rPr>
          <w:sz w:val="26"/>
          <w:szCs w:val="26"/>
        </w:rPr>
        <w:t>4. </w:t>
      </w:r>
      <w:r w:rsidR="00A6127D" w:rsidRPr="00524EDB">
        <w:rPr>
          <w:sz w:val="26"/>
          <w:szCs w:val="26"/>
        </w:rPr>
        <w:t>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направляют Главе района требование о внесении изменений в правила землепользования и застройки в целях обеспечения размещения указанных объектов.</w:t>
      </w:r>
    </w:p>
    <w:p w:rsidR="00577BCB" w:rsidRPr="00524EDB" w:rsidRDefault="00655B26" w:rsidP="00B16923">
      <w:pPr>
        <w:pStyle w:val="24"/>
        <w:shd w:val="clear" w:color="auto" w:fill="auto"/>
        <w:tabs>
          <w:tab w:val="left" w:pos="0"/>
        </w:tabs>
        <w:spacing w:before="120" w:after="0" w:line="240" w:lineRule="auto"/>
        <w:ind w:firstLine="709"/>
        <w:rPr>
          <w:sz w:val="26"/>
          <w:szCs w:val="26"/>
        </w:rPr>
      </w:pPr>
      <w:r>
        <w:rPr>
          <w:sz w:val="26"/>
          <w:szCs w:val="26"/>
        </w:rPr>
        <w:t>5. </w:t>
      </w:r>
      <w:r w:rsidR="00A6127D" w:rsidRPr="00524EDB">
        <w:rPr>
          <w:sz w:val="26"/>
          <w:szCs w:val="26"/>
        </w:rPr>
        <w:t>В случае, предусмотренном частью 4 настоящей статьи, глава района обеспечивает внесение изменений в правила землепользования и застройки в течение тридцати дней со дня получения указанного в части 4 настоящей статьи требования. Проведение общественных обсуждений или публичных слушаний в этом случае не требуется.</w:t>
      </w:r>
    </w:p>
    <w:p w:rsidR="00577BCB" w:rsidRPr="00524EDB" w:rsidRDefault="00655B26" w:rsidP="00B16923">
      <w:pPr>
        <w:pStyle w:val="24"/>
        <w:shd w:val="clear" w:color="auto" w:fill="auto"/>
        <w:tabs>
          <w:tab w:val="left" w:pos="0"/>
          <w:tab w:val="left" w:pos="1098"/>
        </w:tabs>
        <w:spacing w:before="120" w:after="0" w:line="240" w:lineRule="auto"/>
        <w:ind w:firstLine="709"/>
        <w:rPr>
          <w:sz w:val="26"/>
          <w:szCs w:val="26"/>
        </w:rPr>
      </w:pPr>
      <w:r>
        <w:rPr>
          <w:sz w:val="26"/>
          <w:szCs w:val="26"/>
        </w:rPr>
        <w:t>6. </w:t>
      </w:r>
      <w:r w:rsidR="00A6127D" w:rsidRPr="00524EDB">
        <w:rPr>
          <w:sz w:val="26"/>
          <w:szCs w:val="26"/>
        </w:rPr>
        <w:t>Предложение о внесении изменений в настоящие Правила направляется в письменной форме в Комиссию.</w:t>
      </w:r>
    </w:p>
    <w:p w:rsidR="00577BCB" w:rsidRPr="00524EDB" w:rsidRDefault="00655B26" w:rsidP="00B16923">
      <w:pPr>
        <w:pStyle w:val="24"/>
        <w:shd w:val="clear" w:color="auto" w:fill="auto"/>
        <w:tabs>
          <w:tab w:val="left" w:pos="0"/>
        </w:tabs>
        <w:spacing w:before="120" w:after="0" w:line="240" w:lineRule="auto"/>
        <w:ind w:firstLine="709"/>
        <w:rPr>
          <w:sz w:val="26"/>
          <w:szCs w:val="26"/>
        </w:rPr>
      </w:pPr>
      <w:r>
        <w:rPr>
          <w:sz w:val="26"/>
          <w:szCs w:val="26"/>
        </w:rPr>
        <w:t>7. </w:t>
      </w:r>
      <w:r w:rsidR="00A6127D" w:rsidRPr="00524EDB">
        <w:rPr>
          <w:sz w:val="26"/>
          <w:szCs w:val="26"/>
        </w:rPr>
        <w:t>Порядок внесения изменений в настоящие правила регулируется ст</w:t>
      </w:r>
      <w:r>
        <w:rPr>
          <w:sz w:val="26"/>
          <w:szCs w:val="26"/>
        </w:rPr>
        <w:t xml:space="preserve">. ст. </w:t>
      </w:r>
      <w:r w:rsidR="00A6127D" w:rsidRPr="00524EDB">
        <w:rPr>
          <w:sz w:val="26"/>
          <w:szCs w:val="26"/>
        </w:rPr>
        <w:t>31-33 Градостроительного кодекса.</w:t>
      </w:r>
    </w:p>
    <w:p w:rsidR="00577BCB" w:rsidRPr="00524EDB" w:rsidRDefault="00A6127D" w:rsidP="00B96E0E">
      <w:pPr>
        <w:pStyle w:val="22"/>
        <w:keepNext/>
        <w:keepLines/>
        <w:shd w:val="clear" w:color="auto" w:fill="auto"/>
        <w:spacing w:before="120" w:after="120" w:line="240" w:lineRule="auto"/>
        <w:jc w:val="both"/>
        <w:outlineLvl w:val="2"/>
        <w:rPr>
          <w:sz w:val="26"/>
          <w:szCs w:val="26"/>
        </w:rPr>
      </w:pPr>
      <w:bookmarkStart w:id="81" w:name="bookmark58"/>
      <w:bookmarkStart w:id="82" w:name="_Toc186157170"/>
      <w:bookmarkStart w:id="83" w:name="_Toc201628747"/>
      <w:r w:rsidRPr="00524EDB">
        <w:rPr>
          <w:sz w:val="26"/>
          <w:szCs w:val="26"/>
        </w:rPr>
        <w:t>Статья 2</w:t>
      </w:r>
      <w:r w:rsidR="002842C0">
        <w:rPr>
          <w:sz w:val="26"/>
          <w:szCs w:val="26"/>
        </w:rPr>
        <w:t>2</w:t>
      </w:r>
      <w:r w:rsidRPr="00524EDB">
        <w:rPr>
          <w:sz w:val="26"/>
          <w:szCs w:val="26"/>
        </w:rPr>
        <w:t>. Порядок утверждения нормативного правового акта о внесении изменений в Правила</w:t>
      </w:r>
      <w:bookmarkEnd w:id="81"/>
      <w:bookmarkEnd w:id="82"/>
      <w:bookmarkEnd w:id="83"/>
    </w:p>
    <w:p w:rsidR="00577BCB" w:rsidRPr="00524EDB" w:rsidRDefault="00655B26" w:rsidP="00B16923">
      <w:pPr>
        <w:pStyle w:val="24"/>
        <w:shd w:val="clear" w:color="auto" w:fill="auto"/>
        <w:tabs>
          <w:tab w:val="left" w:pos="1098"/>
        </w:tabs>
        <w:spacing w:before="120" w:after="0" w:line="240" w:lineRule="auto"/>
        <w:ind w:firstLine="709"/>
        <w:rPr>
          <w:sz w:val="26"/>
          <w:szCs w:val="26"/>
        </w:rPr>
      </w:pPr>
      <w:r>
        <w:rPr>
          <w:sz w:val="26"/>
          <w:szCs w:val="26"/>
        </w:rPr>
        <w:t>1. </w:t>
      </w:r>
      <w:r w:rsidR="00A6127D" w:rsidRPr="00524EDB">
        <w:rPr>
          <w:sz w:val="26"/>
          <w:szCs w:val="26"/>
        </w:rPr>
        <w:t xml:space="preserve">Решение о внесении изменений в Правила утверждается </w:t>
      </w:r>
      <w:r>
        <w:rPr>
          <w:sz w:val="26"/>
          <w:szCs w:val="26"/>
        </w:rPr>
        <w:t>Собранием представителей Пригородного района</w:t>
      </w:r>
      <w:r w:rsidR="00A6127D" w:rsidRPr="00524EDB">
        <w:rPr>
          <w:sz w:val="26"/>
          <w:szCs w:val="26"/>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 (за исключение случаев, если их проведение в соответствии с Градостроительным кодексом не требуется).</w:t>
      </w:r>
    </w:p>
    <w:p w:rsidR="00577BCB" w:rsidRPr="00524EDB" w:rsidRDefault="00655B26" w:rsidP="00B16923">
      <w:pPr>
        <w:pStyle w:val="24"/>
        <w:shd w:val="clear" w:color="auto" w:fill="auto"/>
        <w:tabs>
          <w:tab w:val="left" w:pos="1009"/>
        </w:tabs>
        <w:spacing w:before="120" w:after="0" w:line="240" w:lineRule="auto"/>
        <w:ind w:firstLine="709"/>
        <w:rPr>
          <w:sz w:val="26"/>
          <w:szCs w:val="26"/>
        </w:rPr>
      </w:pPr>
      <w:r>
        <w:rPr>
          <w:sz w:val="26"/>
          <w:szCs w:val="26"/>
        </w:rPr>
        <w:t>2. </w:t>
      </w:r>
      <w:r w:rsidRPr="00655B26">
        <w:rPr>
          <w:sz w:val="26"/>
          <w:szCs w:val="26"/>
        </w:rPr>
        <w:t>Собрание представителей Пригородного района</w:t>
      </w:r>
      <w:r w:rsidR="00A6127D" w:rsidRPr="00524EDB">
        <w:rPr>
          <w:sz w:val="26"/>
          <w:szCs w:val="26"/>
        </w:rPr>
        <w:t xml:space="preserve"> по результатам рассмотрения проекта о внесении изменений в Правила и обязательных приложений к нему может утвердить решение о внесении изменений в Правила или направить проект решения о внесении изменений в Правила </w:t>
      </w:r>
      <w:r>
        <w:rPr>
          <w:sz w:val="26"/>
          <w:szCs w:val="26"/>
        </w:rPr>
        <w:t>г</w:t>
      </w:r>
      <w:r w:rsidR="00A6127D" w:rsidRPr="00524EDB">
        <w:rPr>
          <w:sz w:val="26"/>
          <w:szCs w:val="26"/>
        </w:rPr>
        <w:t xml:space="preserve">лаве </w:t>
      </w:r>
      <w:r>
        <w:rPr>
          <w:sz w:val="26"/>
          <w:szCs w:val="26"/>
        </w:rPr>
        <w:t xml:space="preserve">Администрации Пригородного </w:t>
      </w:r>
      <w:r w:rsidR="00A6127D" w:rsidRPr="00524EDB">
        <w:rPr>
          <w:sz w:val="26"/>
          <w:szCs w:val="26"/>
        </w:rPr>
        <w:t>района на доработку в соответствии с результатами общественных обсуждений или публичных слушаний по указанному проекту.</w:t>
      </w:r>
    </w:p>
    <w:p w:rsidR="00577BCB" w:rsidRPr="00524EDB" w:rsidRDefault="00655B26" w:rsidP="00B16923">
      <w:pPr>
        <w:pStyle w:val="24"/>
        <w:shd w:val="clear" w:color="auto" w:fill="auto"/>
        <w:tabs>
          <w:tab w:val="left" w:pos="1098"/>
        </w:tabs>
        <w:spacing w:before="120" w:after="0" w:line="240" w:lineRule="auto"/>
        <w:ind w:firstLine="709"/>
        <w:rPr>
          <w:sz w:val="26"/>
          <w:szCs w:val="26"/>
        </w:rPr>
      </w:pPr>
      <w:r>
        <w:rPr>
          <w:sz w:val="26"/>
          <w:szCs w:val="26"/>
        </w:rPr>
        <w:t>3. </w:t>
      </w:r>
      <w:r w:rsidR="00A6127D" w:rsidRPr="00524EDB">
        <w:rPr>
          <w:sz w:val="26"/>
          <w:szCs w:val="26"/>
        </w:rPr>
        <w:t xml:space="preserve">Нормативный правовой акт о внесении изменений в Правила подлежит опубликованию в порядке, установленном для официального опубликования муниципальных правовых актов, и размещается на официальном сайте </w:t>
      </w:r>
      <w:r w:rsidRPr="00655B26">
        <w:rPr>
          <w:sz w:val="26"/>
          <w:szCs w:val="26"/>
        </w:rPr>
        <w:t>Администрации Пригородного района</w:t>
      </w:r>
      <w:r w:rsidR="00A6127D" w:rsidRPr="00524EDB">
        <w:rPr>
          <w:sz w:val="26"/>
          <w:szCs w:val="26"/>
        </w:rPr>
        <w:t xml:space="preserve"> в сети Интернет.</w:t>
      </w:r>
    </w:p>
    <w:p w:rsidR="00577BCB" w:rsidRPr="00524EDB" w:rsidRDefault="00655B26" w:rsidP="00B16923">
      <w:pPr>
        <w:pStyle w:val="24"/>
        <w:shd w:val="clear" w:color="auto" w:fill="auto"/>
        <w:tabs>
          <w:tab w:val="left" w:pos="999"/>
        </w:tabs>
        <w:spacing w:before="120" w:after="0" w:line="240" w:lineRule="auto"/>
        <w:ind w:firstLine="709"/>
        <w:rPr>
          <w:sz w:val="26"/>
          <w:szCs w:val="26"/>
        </w:rPr>
      </w:pPr>
      <w:r>
        <w:rPr>
          <w:sz w:val="26"/>
          <w:szCs w:val="26"/>
        </w:rPr>
        <w:t>4. </w:t>
      </w:r>
      <w:r w:rsidR="00A6127D" w:rsidRPr="00524EDB">
        <w:rPr>
          <w:sz w:val="26"/>
          <w:szCs w:val="26"/>
        </w:rPr>
        <w:t>Физические и юридические лица вправе оспорить решение о внесении изменений в настоящие Правила в судебном порядке.</w:t>
      </w:r>
    </w:p>
    <w:p w:rsidR="00577BCB" w:rsidRPr="00870600" w:rsidRDefault="00655B26" w:rsidP="00B16923">
      <w:pPr>
        <w:pStyle w:val="24"/>
        <w:shd w:val="clear" w:color="auto" w:fill="auto"/>
        <w:tabs>
          <w:tab w:val="left" w:pos="952"/>
        </w:tabs>
        <w:spacing w:before="120" w:after="0" w:line="240" w:lineRule="auto"/>
        <w:ind w:firstLine="709"/>
        <w:rPr>
          <w:color w:val="auto"/>
          <w:sz w:val="26"/>
          <w:szCs w:val="26"/>
        </w:rPr>
      </w:pPr>
      <w:r>
        <w:rPr>
          <w:sz w:val="26"/>
          <w:szCs w:val="26"/>
        </w:rPr>
        <w:t>5. </w:t>
      </w:r>
      <w:r w:rsidR="00A6127D" w:rsidRPr="00524EDB">
        <w:rPr>
          <w:sz w:val="26"/>
          <w:szCs w:val="26"/>
        </w:rPr>
        <w:t xml:space="preserve">Органы государственной власти Российской Федерации, органы государственной власти </w:t>
      </w:r>
      <w:r w:rsidRPr="00655B26">
        <w:rPr>
          <w:sz w:val="26"/>
          <w:szCs w:val="26"/>
        </w:rPr>
        <w:t>Республики Северная Осетия-Алания</w:t>
      </w:r>
      <w:r w:rsidR="00A6127D" w:rsidRPr="00524EDB">
        <w:rPr>
          <w:sz w:val="26"/>
          <w:szCs w:val="26"/>
        </w:rPr>
        <w:t xml:space="preserve">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w:t>
      </w:r>
      <w:r w:rsidR="00A6127D" w:rsidRPr="00524EDB">
        <w:rPr>
          <w:sz w:val="26"/>
          <w:szCs w:val="26"/>
        </w:rPr>
        <w:lastRenderedPageBreak/>
        <w:t xml:space="preserve">также схемам территориального планирования Российской Федерации, схеме территориального планирования </w:t>
      </w:r>
      <w:r w:rsidRPr="00655B26">
        <w:rPr>
          <w:sz w:val="26"/>
          <w:szCs w:val="26"/>
        </w:rPr>
        <w:t>Республики Северная Осетия-Алания</w:t>
      </w:r>
      <w:r w:rsidR="00A6127D" w:rsidRPr="00524EDB">
        <w:rPr>
          <w:sz w:val="26"/>
          <w:szCs w:val="26"/>
        </w:rPr>
        <w:t xml:space="preserve">, </w:t>
      </w:r>
      <w:r w:rsidR="00A6127D" w:rsidRPr="00870600">
        <w:rPr>
          <w:color w:val="auto"/>
          <w:sz w:val="26"/>
          <w:szCs w:val="26"/>
        </w:rPr>
        <w:t>утверждённым до внесения изменений в настоящие Правила.</w:t>
      </w:r>
    </w:p>
    <w:p w:rsidR="00577BCB" w:rsidRPr="00524EDB" w:rsidRDefault="00A6127D" w:rsidP="00870600">
      <w:pPr>
        <w:pStyle w:val="12"/>
        <w:keepNext/>
        <w:keepLines/>
        <w:shd w:val="clear" w:color="auto" w:fill="auto"/>
        <w:spacing w:before="120" w:after="120" w:line="240" w:lineRule="auto"/>
        <w:ind w:firstLine="0"/>
        <w:jc w:val="left"/>
        <w:outlineLvl w:val="1"/>
        <w:rPr>
          <w:sz w:val="26"/>
          <w:szCs w:val="26"/>
        </w:rPr>
      </w:pPr>
      <w:bookmarkStart w:id="84" w:name="bookmark60"/>
      <w:bookmarkStart w:id="85" w:name="_Toc186157171"/>
      <w:bookmarkStart w:id="86" w:name="_Toc201628748"/>
      <w:r w:rsidRPr="00524EDB">
        <w:rPr>
          <w:sz w:val="26"/>
          <w:szCs w:val="26"/>
        </w:rPr>
        <w:t>Глава 7. Проведение общественных обсуждений или публичных слушаний по вопросам землепользования и застройки</w:t>
      </w:r>
      <w:bookmarkEnd w:id="84"/>
      <w:bookmarkEnd w:id="85"/>
      <w:bookmarkEnd w:id="86"/>
    </w:p>
    <w:p w:rsidR="00577BCB" w:rsidRPr="00524EDB" w:rsidRDefault="00A6127D" w:rsidP="00870600">
      <w:pPr>
        <w:pStyle w:val="22"/>
        <w:keepNext/>
        <w:keepLines/>
        <w:shd w:val="clear" w:color="auto" w:fill="auto"/>
        <w:spacing w:before="120" w:after="120" w:line="240" w:lineRule="auto"/>
        <w:jc w:val="both"/>
        <w:outlineLvl w:val="2"/>
        <w:rPr>
          <w:sz w:val="26"/>
          <w:szCs w:val="26"/>
        </w:rPr>
      </w:pPr>
      <w:bookmarkStart w:id="87" w:name="bookmark61"/>
      <w:bookmarkStart w:id="88" w:name="_Toc186157172"/>
      <w:bookmarkStart w:id="89" w:name="_Toc201628749"/>
      <w:r w:rsidRPr="00524EDB">
        <w:rPr>
          <w:sz w:val="26"/>
          <w:szCs w:val="26"/>
        </w:rPr>
        <w:t>Статья 2</w:t>
      </w:r>
      <w:r w:rsidR="002842C0">
        <w:rPr>
          <w:sz w:val="26"/>
          <w:szCs w:val="26"/>
        </w:rPr>
        <w:t>3</w:t>
      </w:r>
      <w:r w:rsidRPr="00524EDB">
        <w:rPr>
          <w:sz w:val="26"/>
          <w:szCs w:val="26"/>
        </w:rPr>
        <w:t>. Общие положения</w:t>
      </w:r>
      <w:bookmarkEnd w:id="87"/>
      <w:bookmarkEnd w:id="88"/>
      <w:bookmarkEnd w:id="89"/>
    </w:p>
    <w:p w:rsidR="00577BCB" w:rsidRPr="00524EDB" w:rsidRDefault="00870600" w:rsidP="00B16923">
      <w:pPr>
        <w:pStyle w:val="24"/>
        <w:shd w:val="clear" w:color="auto" w:fill="auto"/>
        <w:tabs>
          <w:tab w:val="left" w:pos="0"/>
        </w:tabs>
        <w:spacing w:before="120" w:after="0" w:line="240" w:lineRule="auto"/>
        <w:ind w:firstLine="709"/>
        <w:rPr>
          <w:sz w:val="26"/>
          <w:szCs w:val="26"/>
        </w:rPr>
      </w:pPr>
      <w:r>
        <w:rPr>
          <w:sz w:val="26"/>
          <w:szCs w:val="26"/>
        </w:rPr>
        <w:t>1. </w:t>
      </w:r>
      <w:r w:rsidR="00A6127D" w:rsidRPr="00524EDB">
        <w:rPr>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документов территориального планирования,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Pr="00870600">
        <w:rPr>
          <w:sz w:val="26"/>
          <w:szCs w:val="26"/>
        </w:rPr>
        <w:t xml:space="preserve">Пригородного </w:t>
      </w:r>
      <w:r w:rsidR="00A6127D" w:rsidRPr="00524EDB">
        <w:rPr>
          <w:sz w:val="26"/>
          <w:szCs w:val="26"/>
        </w:rPr>
        <w:t xml:space="preserve">района и (или) нормативным правовым актом </w:t>
      </w:r>
      <w:r w:rsidRPr="00870600">
        <w:rPr>
          <w:sz w:val="26"/>
          <w:szCs w:val="26"/>
        </w:rPr>
        <w:t>Собрани</w:t>
      </w:r>
      <w:r>
        <w:rPr>
          <w:sz w:val="26"/>
          <w:szCs w:val="26"/>
        </w:rPr>
        <w:t>я</w:t>
      </w:r>
      <w:r w:rsidRPr="00870600">
        <w:rPr>
          <w:sz w:val="26"/>
          <w:szCs w:val="26"/>
        </w:rPr>
        <w:t xml:space="preserve"> представителей</w:t>
      </w:r>
      <w:r>
        <w:rPr>
          <w:sz w:val="26"/>
          <w:szCs w:val="26"/>
        </w:rPr>
        <w:t xml:space="preserve"> Пригородного района</w:t>
      </w:r>
      <w:r w:rsidR="00A6127D" w:rsidRPr="00524EDB">
        <w:rPr>
          <w:sz w:val="26"/>
          <w:szCs w:val="26"/>
        </w:rPr>
        <w:t xml:space="preserve"> и с учетом положений Градостроительного </w:t>
      </w:r>
      <w:r>
        <w:rPr>
          <w:sz w:val="26"/>
          <w:szCs w:val="26"/>
        </w:rPr>
        <w:t>к</w:t>
      </w:r>
      <w:r w:rsidR="00A6127D" w:rsidRPr="00524EDB">
        <w:rPr>
          <w:sz w:val="26"/>
          <w:szCs w:val="26"/>
        </w:rPr>
        <w:t xml:space="preserve">одекса </w:t>
      </w:r>
      <w:r>
        <w:rPr>
          <w:sz w:val="26"/>
          <w:szCs w:val="26"/>
        </w:rPr>
        <w:t xml:space="preserve">Российской Федерации </w:t>
      </w:r>
      <w:r w:rsidR="00A6127D" w:rsidRPr="00524EDB">
        <w:rPr>
          <w:sz w:val="26"/>
          <w:szCs w:val="26"/>
        </w:rPr>
        <w:t xml:space="preserve">проводятся общественные обсуждения или публичные слушания, за исключением случаев, предусмотренных Градостроительным </w:t>
      </w:r>
      <w:r>
        <w:rPr>
          <w:sz w:val="26"/>
          <w:szCs w:val="26"/>
        </w:rPr>
        <w:t>к</w:t>
      </w:r>
      <w:r w:rsidR="00A6127D" w:rsidRPr="00524EDB">
        <w:rPr>
          <w:sz w:val="26"/>
          <w:szCs w:val="26"/>
        </w:rPr>
        <w:t xml:space="preserve">одексом </w:t>
      </w:r>
      <w:r w:rsidRPr="00870600">
        <w:rPr>
          <w:sz w:val="26"/>
          <w:szCs w:val="26"/>
        </w:rPr>
        <w:t xml:space="preserve">Российской Федерации </w:t>
      </w:r>
      <w:r w:rsidR="00A6127D" w:rsidRPr="00524EDB">
        <w:rPr>
          <w:sz w:val="26"/>
          <w:szCs w:val="26"/>
        </w:rPr>
        <w:t>и другими федеральными законами.</w:t>
      </w:r>
    </w:p>
    <w:p w:rsidR="00577BCB" w:rsidRPr="00524EDB" w:rsidRDefault="00870600" w:rsidP="00B16923">
      <w:pPr>
        <w:pStyle w:val="24"/>
        <w:shd w:val="clear" w:color="auto" w:fill="auto"/>
        <w:tabs>
          <w:tab w:val="left" w:pos="0"/>
          <w:tab w:val="left" w:pos="1009"/>
        </w:tabs>
        <w:spacing w:before="120" w:after="0" w:line="240" w:lineRule="auto"/>
        <w:ind w:firstLine="709"/>
        <w:rPr>
          <w:sz w:val="26"/>
          <w:szCs w:val="26"/>
        </w:rPr>
      </w:pPr>
      <w:r>
        <w:rPr>
          <w:sz w:val="26"/>
          <w:szCs w:val="26"/>
        </w:rPr>
        <w:t>2. </w:t>
      </w:r>
      <w:r w:rsidR="00A6127D" w:rsidRPr="00524EDB">
        <w:rPr>
          <w:sz w:val="26"/>
          <w:szCs w:val="26"/>
        </w:rPr>
        <w:t>Участниками общественных обсуждений или публичных слушаний по проектам документов территориального планирования,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77BCB" w:rsidRPr="00524EDB" w:rsidRDefault="00870600" w:rsidP="00B16923">
      <w:pPr>
        <w:pStyle w:val="24"/>
        <w:shd w:val="clear" w:color="auto" w:fill="auto"/>
        <w:tabs>
          <w:tab w:val="left" w:pos="0"/>
          <w:tab w:val="left" w:pos="1014"/>
        </w:tabs>
        <w:spacing w:before="120" w:after="0" w:line="240" w:lineRule="auto"/>
        <w:ind w:firstLine="709"/>
        <w:rPr>
          <w:sz w:val="26"/>
          <w:szCs w:val="26"/>
        </w:rPr>
      </w:pPr>
      <w:r>
        <w:rPr>
          <w:sz w:val="26"/>
          <w:szCs w:val="26"/>
        </w:rPr>
        <w:t>3. </w:t>
      </w:r>
      <w:r w:rsidR="00A6127D" w:rsidRPr="00524EDB">
        <w:rPr>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w:t>
      </w:r>
      <w:r w:rsidR="00A6127D" w:rsidRPr="00524EDB">
        <w:rPr>
          <w:sz w:val="26"/>
          <w:szCs w:val="26"/>
        </w:rPr>
        <w:lastRenderedPageBreak/>
        <w:t>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77BCB" w:rsidRPr="00524EDB" w:rsidRDefault="00870600" w:rsidP="00B16923">
      <w:pPr>
        <w:pStyle w:val="24"/>
        <w:shd w:val="clear" w:color="auto" w:fill="auto"/>
        <w:tabs>
          <w:tab w:val="left" w:pos="0"/>
          <w:tab w:val="left" w:pos="1070"/>
        </w:tabs>
        <w:spacing w:before="120" w:after="0" w:line="240" w:lineRule="auto"/>
        <w:ind w:firstLine="709"/>
        <w:rPr>
          <w:sz w:val="26"/>
          <w:szCs w:val="26"/>
        </w:rPr>
      </w:pPr>
      <w:r>
        <w:rPr>
          <w:sz w:val="26"/>
          <w:szCs w:val="26"/>
        </w:rPr>
        <w:t>4. </w:t>
      </w:r>
      <w:r w:rsidR="00A6127D" w:rsidRPr="00524EDB">
        <w:rPr>
          <w:sz w:val="26"/>
          <w:szCs w:val="26"/>
        </w:rPr>
        <w:t>Общественные обсуждения или публичные слушания проводятся на основе принципов публичности, справедливости и открытости принятия решений по вопросам местного значения.</w:t>
      </w:r>
    </w:p>
    <w:p w:rsidR="00577BCB" w:rsidRPr="00524EDB" w:rsidRDefault="00870600" w:rsidP="00B16923">
      <w:pPr>
        <w:pStyle w:val="24"/>
        <w:shd w:val="clear" w:color="auto" w:fill="auto"/>
        <w:tabs>
          <w:tab w:val="left" w:pos="0"/>
          <w:tab w:val="left" w:pos="1070"/>
        </w:tabs>
        <w:spacing w:before="120" w:after="0" w:line="240" w:lineRule="auto"/>
        <w:ind w:firstLine="709"/>
        <w:rPr>
          <w:sz w:val="26"/>
          <w:szCs w:val="26"/>
        </w:rPr>
      </w:pPr>
      <w:r>
        <w:rPr>
          <w:sz w:val="26"/>
          <w:szCs w:val="26"/>
        </w:rPr>
        <w:t>5. </w:t>
      </w:r>
      <w:r w:rsidR="00A6127D" w:rsidRPr="00524EDB">
        <w:rPr>
          <w:sz w:val="26"/>
          <w:szCs w:val="26"/>
        </w:rPr>
        <w:t>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577BCB" w:rsidRPr="00524EDB" w:rsidRDefault="00A6127D" w:rsidP="00870600">
      <w:pPr>
        <w:pStyle w:val="22"/>
        <w:keepNext/>
        <w:keepLines/>
        <w:shd w:val="clear" w:color="auto" w:fill="auto"/>
        <w:spacing w:before="120" w:after="120" w:line="240" w:lineRule="auto"/>
        <w:jc w:val="left"/>
        <w:outlineLvl w:val="2"/>
        <w:rPr>
          <w:sz w:val="26"/>
          <w:szCs w:val="26"/>
        </w:rPr>
      </w:pPr>
      <w:bookmarkStart w:id="90" w:name="bookmark64"/>
      <w:bookmarkStart w:id="91" w:name="_Toc186157173"/>
      <w:bookmarkStart w:id="92" w:name="_Toc201628750"/>
      <w:r w:rsidRPr="00524EDB">
        <w:rPr>
          <w:sz w:val="26"/>
          <w:szCs w:val="26"/>
        </w:rPr>
        <w:t>Статья 2</w:t>
      </w:r>
      <w:r w:rsidR="002842C0">
        <w:rPr>
          <w:sz w:val="26"/>
          <w:szCs w:val="26"/>
        </w:rPr>
        <w:t>4</w:t>
      </w:r>
      <w:r w:rsidRPr="00524EDB">
        <w:rPr>
          <w:sz w:val="26"/>
          <w:szCs w:val="26"/>
        </w:rPr>
        <w:t>. Организация и проведение общественных обсуждений или публичных слушаний по вопросам землепользования и застройки</w:t>
      </w:r>
      <w:bookmarkEnd w:id="90"/>
      <w:bookmarkEnd w:id="91"/>
      <w:bookmarkEnd w:id="92"/>
    </w:p>
    <w:p w:rsidR="00404E9D" w:rsidRDefault="00A6127D" w:rsidP="00E215FB">
      <w:pPr>
        <w:pStyle w:val="24"/>
        <w:spacing w:before="0" w:after="0"/>
        <w:ind w:firstLine="740"/>
        <w:rPr>
          <w:sz w:val="26"/>
          <w:szCs w:val="26"/>
        </w:rPr>
      </w:pPr>
      <w:bookmarkStart w:id="93" w:name="bookmark65"/>
      <w:r w:rsidRPr="00524EDB">
        <w:rPr>
          <w:sz w:val="26"/>
          <w:szCs w:val="26"/>
        </w:rPr>
        <w:t xml:space="preserve">Проведение общественных обсуждений или публичных слушаний по вопросам землепользования и застройки осуществляется в соответствии </w:t>
      </w:r>
      <w:r w:rsidR="00870600" w:rsidRPr="00524EDB">
        <w:rPr>
          <w:sz w:val="26"/>
          <w:szCs w:val="26"/>
        </w:rPr>
        <w:t>со</w:t>
      </w:r>
      <w:r w:rsidR="00870600">
        <w:rPr>
          <w:sz w:val="26"/>
          <w:szCs w:val="26"/>
        </w:rPr>
        <w:t xml:space="preserve"> ст. ст. 5.1, 28, 31 </w:t>
      </w:r>
      <w:r w:rsidRPr="00524EDB">
        <w:rPr>
          <w:sz w:val="26"/>
          <w:szCs w:val="26"/>
        </w:rPr>
        <w:t>Градостроительн</w:t>
      </w:r>
      <w:r w:rsidR="00870600">
        <w:rPr>
          <w:sz w:val="26"/>
          <w:szCs w:val="26"/>
        </w:rPr>
        <w:t>ого</w:t>
      </w:r>
      <w:r w:rsidRPr="00524EDB">
        <w:rPr>
          <w:sz w:val="26"/>
          <w:szCs w:val="26"/>
        </w:rPr>
        <w:t xml:space="preserve"> кодекс</w:t>
      </w:r>
      <w:r w:rsidR="00870600">
        <w:rPr>
          <w:sz w:val="26"/>
          <w:szCs w:val="26"/>
        </w:rPr>
        <w:t>а</w:t>
      </w:r>
      <w:r w:rsidRPr="00524EDB">
        <w:rPr>
          <w:sz w:val="26"/>
          <w:szCs w:val="26"/>
        </w:rPr>
        <w:t xml:space="preserve"> </w:t>
      </w:r>
      <w:r w:rsidR="00870600" w:rsidRPr="00870600">
        <w:rPr>
          <w:sz w:val="26"/>
          <w:szCs w:val="26"/>
        </w:rPr>
        <w:t>Российской Федерации</w:t>
      </w:r>
      <w:r w:rsidRPr="00524EDB">
        <w:rPr>
          <w:sz w:val="26"/>
          <w:szCs w:val="26"/>
        </w:rPr>
        <w:t xml:space="preserve">, Федеральным законом от 06.10.2003 № 131-ФЗ «Об общих принципах организации местного самоуправления в Российской Федерации», Уставом </w:t>
      </w:r>
      <w:r w:rsidR="00844856">
        <w:rPr>
          <w:sz w:val="26"/>
          <w:szCs w:val="26"/>
        </w:rPr>
        <w:t>Пригородного</w:t>
      </w:r>
      <w:r w:rsidR="00614D81">
        <w:rPr>
          <w:sz w:val="26"/>
          <w:szCs w:val="26"/>
        </w:rPr>
        <w:t xml:space="preserve"> </w:t>
      </w:r>
      <w:r w:rsidRPr="00524EDB">
        <w:rPr>
          <w:sz w:val="26"/>
          <w:szCs w:val="26"/>
        </w:rPr>
        <w:t xml:space="preserve">района, утвержденном </w:t>
      </w:r>
      <w:r w:rsidR="00404E9D">
        <w:rPr>
          <w:sz w:val="26"/>
          <w:szCs w:val="26"/>
        </w:rPr>
        <w:t>р</w:t>
      </w:r>
      <w:r w:rsidRPr="00524EDB">
        <w:rPr>
          <w:sz w:val="26"/>
          <w:szCs w:val="26"/>
        </w:rPr>
        <w:t xml:space="preserve">ешением </w:t>
      </w:r>
      <w:r w:rsidR="00404E9D">
        <w:rPr>
          <w:sz w:val="26"/>
          <w:szCs w:val="26"/>
        </w:rPr>
        <w:t xml:space="preserve">21 заседания </w:t>
      </w:r>
      <w:r w:rsidR="00404E9D" w:rsidRPr="00404E9D">
        <w:rPr>
          <w:sz w:val="26"/>
          <w:szCs w:val="26"/>
        </w:rPr>
        <w:t>Собрания представителей Пригородного</w:t>
      </w:r>
      <w:r w:rsidR="00404E9D">
        <w:rPr>
          <w:sz w:val="26"/>
          <w:szCs w:val="26"/>
        </w:rPr>
        <w:t xml:space="preserve"> </w:t>
      </w:r>
      <w:r w:rsidR="00404E9D" w:rsidRPr="00404E9D">
        <w:rPr>
          <w:sz w:val="26"/>
          <w:szCs w:val="26"/>
        </w:rPr>
        <w:t>муниципального района Республики Северная Осетия-Алания седьмого</w:t>
      </w:r>
      <w:r w:rsidR="00404E9D">
        <w:rPr>
          <w:sz w:val="26"/>
          <w:szCs w:val="26"/>
        </w:rPr>
        <w:t xml:space="preserve"> </w:t>
      </w:r>
      <w:r w:rsidR="00404E9D" w:rsidRPr="00404E9D">
        <w:rPr>
          <w:sz w:val="26"/>
          <w:szCs w:val="26"/>
        </w:rPr>
        <w:t>созыва</w:t>
      </w:r>
      <w:r w:rsidR="00404E9D">
        <w:rPr>
          <w:sz w:val="26"/>
          <w:szCs w:val="26"/>
        </w:rPr>
        <w:t xml:space="preserve"> от 28.12.2023 № 177 «</w:t>
      </w:r>
      <w:r w:rsidR="00E215FB" w:rsidRPr="00404E9D">
        <w:rPr>
          <w:sz w:val="26"/>
          <w:szCs w:val="26"/>
        </w:rPr>
        <w:t>Об утверждении Положения о публичных</w:t>
      </w:r>
      <w:r w:rsidR="00E215FB">
        <w:rPr>
          <w:sz w:val="26"/>
          <w:szCs w:val="26"/>
        </w:rPr>
        <w:t xml:space="preserve"> </w:t>
      </w:r>
      <w:r w:rsidR="00E215FB" w:rsidRPr="00404E9D">
        <w:rPr>
          <w:sz w:val="26"/>
          <w:szCs w:val="26"/>
        </w:rPr>
        <w:t>слушаниях в Пригородном муниципальном</w:t>
      </w:r>
      <w:r w:rsidR="00E215FB">
        <w:rPr>
          <w:sz w:val="26"/>
          <w:szCs w:val="26"/>
        </w:rPr>
        <w:t xml:space="preserve"> </w:t>
      </w:r>
      <w:r w:rsidR="00E215FB" w:rsidRPr="00404E9D">
        <w:rPr>
          <w:sz w:val="26"/>
          <w:szCs w:val="26"/>
        </w:rPr>
        <w:t>районе Республики Северная Осетия-Алания</w:t>
      </w:r>
      <w:r w:rsidR="00E215FB">
        <w:rPr>
          <w:sz w:val="26"/>
          <w:szCs w:val="26"/>
        </w:rPr>
        <w:t>».</w:t>
      </w:r>
    </w:p>
    <w:p w:rsidR="00577BCB" w:rsidRPr="00524EDB" w:rsidRDefault="00A6127D" w:rsidP="00B16923">
      <w:pPr>
        <w:pStyle w:val="12"/>
        <w:keepNext/>
        <w:keepLines/>
        <w:shd w:val="clear" w:color="auto" w:fill="auto"/>
        <w:spacing w:before="120" w:line="240" w:lineRule="auto"/>
        <w:ind w:firstLine="0"/>
        <w:jc w:val="both"/>
        <w:outlineLvl w:val="1"/>
        <w:rPr>
          <w:sz w:val="26"/>
          <w:szCs w:val="26"/>
        </w:rPr>
      </w:pPr>
      <w:bookmarkStart w:id="94" w:name="_Toc186157174"/>
      <w:bookmarkStart w:id="95" w:name="_Toc201628751"/>
      <w:bookmarkEnd w:id="93"/>
      <w:r w:rsidRPr="00524EDB">
        <w:rPr>
          <w:sz w:val="26"/>
          <w:szCs w:val="26"/>
        </w:rPr>
        <w:t>Глава 8. Регулирование иных вопросов землепользования и застройки</w:t>
      </w:r>
      <w:bookmarkEnd w:id="94"/>
      <w:bookmarkEnd w:id="95"/>
    </w:p>
    <w:p w:rsidR="00577BCB" w:rsidRPr="00524EDB" w:rsidRDefault="00A6127D" w:rsidP="00E215FB">
      <w:pPr>
        <w:pStyle w:val="22"/>
        <w:keepNext/>
        <w:keepLines/>
        <w:shd w:val="clear" w:color="auto" w:fill="auto"/>
        <w:spacing w:before="120" w:after="120" w:line="240" w:lineRule="auto"/>
        <w:jc w:val="both"/>
        <w:outlineLvl w:val="2"/>
        <w:rPr>
          <w:sz w:val="26"/>
          <w:szCs w:val="26"/>
        </w:rPr>
      </w:pPr>
      <w:bookmarkStart w:id="96" w:name="bookmark67"/>
      <w:bookmarkStart w:id="97" w:name="_Toc186157175"/>
      <w:bookmarkStart w:id="98" w:name="_Toc201628752"/>
      <w:r w:rsidRPr="00524EDB">
        <w:rPr>
          <w:sz w:val="26"/>
          <w:szCs w:val="26"/>
        </w:rPr>
        <w:t>Статья 2</w:t>
      </w:r>
      <w:r w:rsidR="002842C0">
        <w:rPr>
          <w:sz w:val="26"/>
          <w:szCs w:val="26"/>
        </w:rPr>
        <w:t>5</w:t>
      </w:r>
      <w:r w:rsidRPr="00524EDB">
        <w:rPr>
          <w:sz w:val="26"/>
          <w:szCs w:val="26"/>
        </w:rPr>
        <w:t>. Общие принципы установления сервитутов</w:t>
      </w:r>
      <w:bookmarkEnd w:id="96"/>
      <w:bookmarkEnd w:id="97"/>
      <w:bookmarkEnd w:id="98"/>
    </w:p>
    <w:p w:rsidR="00577BCB" w:rsidRPr="00524EDB" w:rsidRDefault="00E215FB" w:rsidP="00B16923">
      <w:pPr>
        <w:pStyle w:val="24"/>
        <w:shd w:val="clear" w:color="auto" w:fill="auto"/>
        <w:tabs>
          <w:tab w:val="left" w:pos="865"/>
        </w:tabs>
        <w:spacing w:before="0" w:after="120" w:line="240" w:lineRule="auto"/>
        <w:ind w:firstLine="709"/>
        <w:rPr>
          <w:sz w:val="26"/>
          <w:szCs w:val="26"/>
        </w:rPr>
      </w:pPr>
      <w:r>
        <w:rPr>
          <w:sz w:val="26"/>
          <w:szCs w:val="26"/>
        </w:rPr>
        <w:t>1. </w:t>
      </w:r>
      <w:r w:rsidR="00A6127D" w:rsidRPr="00524EDB">
        <w:rPr>
          <w:sz w:val="26"/>
          <w:szCs w:val="26"/>
        </w:rPr>
        <w:t>Под сервитутом понимается право ограниченного пользования чужим земельным участком.</w:t>
      </w:r>
    </w:p>
    <w:p w:rsidR="00577BCB" w:rsidRPr="00524EDB" w:rsidRDefault="00E215FB" w:rsidP="00B16923">
      <w:pPr>
        <w:pStyle w:val="24"/>
        <w:shd w:val="clear" w:color="auto" w:fill="auto"/>
        <w:spacing w:before="0" w:after="120" w:line="240" w:lineRule="auto"/>
        <w:ind w:firstLine="709"/>
        <w:rPr>
          <w:sz w:val="26"/>
          <w:szCs w:val="26"/>
        </w:rPr>
      </w:pPr>
      <w:r>
        <w:rPr>
          <w:sz w:val="26"/>
          <w:szCs w:val="26"/>
        </w:rPr>
        <w:t>2. </w:t>
      </w:r>
      <w:r w:rsidR="00A6127D" w:rsidRPr="00524EDB">
        <w:rPr>
          <w:sz w:val="26"/>
          <w:szCs w:val="26"/>
        </w:rPr>
        <w:t xml:space="preserve">Сервитут устанавливается в соответствии с земельным и гражданским законодательством Российской Федерации, а в отношении земельного участка, находящегося в государственной или муниципальной собственности, с учетом особенностей, предусмотренных главой </w:t>
      </w:r>
      <w:r w:rsidR="00A6127D" w:rsidRPr="00524EDB">
        <w:rPr>
          <w:sz w:val="26"/>
          <w:szCs w:val="26"/>
          <w:lang w:val="en-US" w:eastAsia="en-US" w:bidi="en-US"/>
        </w:rPr>
        <w:t>V</w:t>
      </w:r>
      <w:r w:rsidR="00A6127D" w:rsidRPr="00524EDB">
        <w:rPr>
          <w:sz w:val="26"/>
          <w:szCs w:val="26"/>
          <w:lang w:eastAsia="en-US" w:bidi="en-US"/>
        </w:rPr>
        <w:t xml:space="preserve">.3 </w:t>
      </w:r>
      <w:r w:rsidR="00A6127D" w:rsidRPr="00524EDB">
        <w:rPr>
          <w:sz w:val="26"/>
          <w:szCs w:val="26"/>
        </w:rPr>
        <w:t>Земельного Кодекса.</w:t>
      </w:r>
    </w:p>
    <w:p w:rsidR="00577BCB" w:rsidRPr="00524EDB" w:rsidRDefault="00E215FB" w:rsidP="00B16923">
      <w:pPr>
        <w:pStyle w:val="24"/>
        <w:shd w:val="clear" w:color="auto" w:fill="auto"/>
        <w:tabs>
          <w:tab w:val="left" w:pos="862"/>
        </w:tabs>
        <w:spacing w:before="0" w:after="120" w:line="240" w:lineRule="auto"/>
        <w:ind w:firstLine="709"/>
        <w:rPr>
          <w:sz w:val="26"/>
          <w:szCs w:val="26"/>
        </w:rPr>
      </w:pPr>
      <w:r>
        <w:rPr>
          <w:sz w:val="26"/>
          <w:szCs w:val="26"/>
        </w:rPr>
        <w:t>3. </w:t>
      </w:r>
      <w:r w:rsidR="00A6127D" w:rsidRPr="00524EDB">
        <w:rPr>
          <w:sz w:val="26"/>
          <w:szCs w:val="26"/>
        </w:rPr>
        <w:t xml:space="preserve">Публичный сервитут устанавливается законом или иным нормативным правовым актом Российской Федерации, нормативным правовым актом </w:t>
      </w:r>
      <w:r w:rsidRPr="00E215FB">
        <w:rPr>
          <w:sz w:val="26"/>
          <w:szCs w:val="26"/>
        </w:rPr>
        <w:t>Республики Северная Осетия-Алания</w:t>
      </w:r>
      <w:r w:rsidR="00A6127D" w:rsidRPr="00524EDB">
        <w:rPr>
          <w:sz w:val="26"/>
          <w:szCs w:val="26"/>
        </w:rPr>
        <w:t>,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обсуждений или публичных слушаний.</w:t>
      </w:r>
    </w:p>
    <w:p w:rsidR="00577BCB" w:rsidRPr="00524EDB" w:rsidRDefault="00E215FB" w:rsidP="00B16923">
      <w:pPr>
        <w:pStyle w:val="24"/>
        <w:shd w:val="clear" w:color="auto" w:fill="auto"/>
        <w:tabs>
          <w:tab w:val="left" w:pos="913"/>
        </w:tabs>
        <w:spacing w:before="0" w:after="120" w:line="240" w:lineRule="auto"/>
        <w:ind w:firstLine="709"/>
        <w:rPr>
          <w:sz w:val="26"/>
          <w:szCs w:val="26"/>
        </w:rPr>
      </w:pPr>
      <w:r>
        <w:rPr>
          <w:sz w:val="26"/>
          <w:szCs w:val="26"/>
        </w:rPr>
        <w:t>4. </w:t>
      </w:r>
      <w:r w:rsidR="00A6127D" w:rsidRPr="00524EDB">
        <w:rPr>
          <w:sz w:val="26"/>
          <w:szCs w:val="26"/>
        </w:rPr>
        <w:t>Случаи, порядок установления сервитута определяется в соответствии со ст</w:t>
      </w:r>
      <w:r>
        <w:rPr>
          <w:sz w:val="26"/>
          <w:szCs w:val="26"/>
        </w:rPr>
        <w:t xml:space="preserve">. ст. </w:t>
      </w:r>
      <w:r w:rsidR="00A6127D" w:rsidRPr="00524EDB">
        <w:rPr>
          <w:sz w:val="26"/>
          <w:szCs w:val="26"/>
        </w:rPr>
        <w:t xml:space="preserve">274 </w:t>
      </w:r>
      <w:r>
        <w:rPr>
          <w:sz w:val="26"/>
          <w:szCs w:val="26"/>
        </w:rPr>
        <w:t>и</w:t>
      </w:r>
      <w:r w:rsidR="00A6127D" w:rsidRPr="00524EDB">
        <w:rPr>
          <w:sz w:val="26"/>
          <w:szCs w:val="26"/>
        </w:rPr>
        <w:t xml:space="preserve"> 275 Гражданского кодекса Российской Федерации и ст</w:t>
      </w:r>
      <w:r>
        <w:rPr>
          <w:sz w:val="26"/>
          <w:szCs w:val="26"/>
        </w:rPr>
        <w:t>. ст.</w:t>
      </w:r>
      <w:r w:rsidR="00A6127D" w:rsidRPr="00524EDB">
        <w:rPr>
          <w:sz w:val="26"/>
          <w:szCs w:val="26"/>
        </w:rPr>
        <w:t xml:space="preserve"> 23</w:t>
      </w:r>
      <w:r>
        <w:rPr>
          <w:sz w:val="26"/>
          <w:szCs w:val="26"/>
        </w:rPr>
        <w:t xml:space="preserve">, </w:t>
      </w:r>
      <w:r w:rsidRPr="00524EDB">
        <w:rPr>
          <w:sz w:val="26"/>
          <w:szCs w:val="26"/>
        </w:rPr>
        <w:t>39.23</w:t>
      </w:r>
      <w:r>
        <w:rPr>
          <w:sz w:val="26"/>
          <w:szCs w:val="26"/>
        </w:rPr>
        <w:t xml:space="preserve"> </w:t>
      </w:r>
      <w:r w:rsidR="00A6127D" w:rsidRPr="00524EDB">
        <w:rPr>
          <w:sz w:val="26"/>
          <w:szCs w:val="26"/>
        </w:rPr>
        <w:t>и 39.26. Земельного кодекса Российской Федерации.</w:t>
      </w:r>
    </w:p>
    <w:p w:rsidR="00B16923" w:rsidRDefault="00B16923" w:rsidP="00B16923">
      <w:pPr>
        <w:pStyle w:val="24"/>
        <w:shd w:val="clear" w:color="auto" w:fill="auto"/>
        <w:tabs>
          <w:tab w:val="left" w:pos="913"/>
        </w:tabs>
        <w:spacing w:before="0" w:after="120" w:line="240" w:lineRule="auto"/>
        <w:ind w:firstLine="709"/>
        <w:rPr>
          <w:sz w:val="26"/>
          <w:szCs w:val="26"/>
        </w:rPr>
      </w:pPr>
    </w:p>
    <w:p w:rsidR="00E215FB" w:rsidRDefault="00E215FB" w:rsidP="00B16923">
      <w:pPr>
        <w:pStyle w:val="24"/>
        <w:shd w:val="clear" w:color="auto" w:fill="auto"/>
        <w:tabs>
          <w:tab w:val="left" w:pos="913"/>
        </w:tabs>
        <w:spacing w:before="0" w:after="120" w:line="240" w:lineRule="auto"/>
        <w:ind w:firstLine="709"/>
        <w:rPr>
          <w:sz w:val="26"/>
          <w:szCs w:val="26"/>
        </w:rPr>
      </w:pPr>
      <w:r>
        <w:rPr>
          <w:sz w:val="26"/>
          <w:szCs w:val="26"/>
        </w:rPr>
        <w:lastRenderedPageBreak/>
        <w:t>5. </w:t>
      </w:r>
      <w:r w:rsidR="00A6127D" w:rsidRPr="00524EDB">
        <w:rPr>
          <w:sz w:val="26"/>
          <w:szCs w:val="26"/>
        </w:rPr>
        <w:t xml:space="preserve">Сервитуты подлежат государственной регистрации в соответствии с Федеральным законом </w:t>
      </w:r>
      <w:r w:rsidRPr="00E215FB">
        <w:rPr>
          <w:sz w:val="26"/>
          <w:szCs w:val="26"/>
        </w:rPr>
        <w:t xml:space="preserve">13.07.2015 </w:t>
      </w:r>
      <w:r>
        <w:rPr>
          <w:sz w:val="26"/>
          <w:szCs w:val="26"/>
        </w:rPr>
        <w:t>№</w:t>
      </w:r>
      <w:r w:rsidRPr="00E215FB">
        <w:rPr>
          <w:sz w:val="26"/>
          <w:szCs w:val="26"/>
        </w:rPr>
        <w:t xml:space="preserve"> 218-ФЗ </w:t>
      </w:r>
      <w:r w:rsidR="00A6127D" w:rsidRPr="00524EDB">
        <w:rPr>
          <w:sz w:val="26"/>
          <w:szCs w:val="26"/>
        </w:rPr>
        <w:t xml:space="preserve">«О государственной регистрации </w:t>
      </w:r>
      <w:r w:rsidRPr="00E215FB">
        <w:rPr>
          <w:sz w:val="26"/>
          <w:szCs w:val="26"/>
        </w:rPr>
        <w:t>недвижимости</w:t>
      </w:r>
      <w:r>
        <w:rPr>
          <w:sz w:val="26"/>
          <w:szCs w:val="26"/>
        </w:rPr>
        <w:t>».</w:t>
      </w:r>
    </w:p>
    <w:p w:rsidR="00577BCB" w:rsidRPr="00524EDB" w:rsidRDefault="00E215FB" w:rsidP="00B16923">
      <w:pPr>
        <w:pStyle w:val="24"/>
        <w:shd w:val="clear" w:color="auto" w:fill="auto"/>
        <w:tabs>
          <w:tab w:val="left" w:pos="913"/>
        </w:tabs>
        <w:spacing w:before="0" w:after="120" w:line="240" w:lineRule="auto"/>
        <w:ind w:firstLine="709"/>
        <w:rPr>
          <w:sz w:val="26"/>
          <w:szCs w:val="26"/>
        </w:rPr>
      </w:pPr>
      <w:r>
        <w:rPr>
          <w:sz w:val="26"/>
          <w:szCs w:val="26"/>
        </w:rPr>
        <w:t>6. </w:t>
      </w:r>
      <w:r w:rsidR="00A6127D" w:rsidRPr="00524EDB">
        <w:rPr>
          <w:sz w:val="26"/>
          <w:szCs w:val="26"/>
        </w:rPr>
        <w:t>По требованию собственника земельного участка, обремененного частным сервитутом, сервитут может быть прекращен ввиду отпадения оснований, по которым он был установлен.</w:t>
      </w:r>
    </w:p>
    <w:p w:rsidR="00577BCB" w:rsidRPr="00524EDB" w:rsidRDefault="00E215FB" w:rsidP="00E215FB">
      <w:pPr>
        <w:pStyle w:val="24"/>
        <w:shd w:val="clear" w:color="auto" w:fill="auto"/>
        <w:tabs>
          <w:tab w:val="left" w:pos="913"/>
        </w:tabs>
        <w:spacing w:before="0" w:after="0" w:line="240" w:lineRule="auto"/>
        <w:ind w:firstLine="709"/>
        <w:rPr>
          <w:sz w:val="26"/>
          <w:szCs w:val="26"/>
        </w:rPr>
      </w:pPr>
      <w:bookmarkStart w:id="99" w:name="bookmark69"/>
      <w:r>
        <w:rPr>
          <w:sz w:val="26"/>
          <w:szCs w:val="26"/>
        </w:rPr>
        <w:t>7. </w:t>
      </w:r>
      <w:r w:rsidR="00A6127D" w:rsidRPr="00524EDB">
        <w:rPr>
          <w:sz w:val="26"/>
          <w:szCs w:val="26"/>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bookmarkEnd w:id="99"/>
    </w:p>
    <w:p w:rsidR="00577BCB" w:rsidRPr="00524EDB" w:rsidRDefault="00A6127D" w:rsidP="00E215FB">
      <w:pPr>
        <w:pStyle w:val="22"/>
        <w:keepNext/>
        <w:keepLines/>
        <w:shd w:val="clear" w:color="auto" w:fill="auto"/>
        <w:spacing w:before="120" w:after="120" w:line="240" w:lineRule="auto"/>
        <w:jc w:val="both"/>
        <w:outlineLvl w:val="2"/>
        <w:rPr>
          <w:sz w:val="26"/>
          <w:szCs w:val="26"/>
        </w:rPr>
      </w:pPr>
      <w:bookmarkStart w:id="100" w:name="_Toc186157176"/>
      <w:bookmarkStart w:id="101" w:name="_Toc201628753"/>
      <w:r w:rsidRPr="00524EDB">
        <w:rPr>
          <w:sz w:val="26"/>
          <w:szCs w:val="26"/>
        </w:rPr>
        <w:t>Статья 2</w:t>
      </w:r>
      <w:r w:rsidR="002842C0">
        <w:rPr>
          <w:sz w:val="26"/>
          <w:szCs w:val="26"/>
        </w:rPr>
        <w:t>6</w:t>
      </w:r>
      <w:r w:rsidRPr="00524EDB">
        <w:rPr>
          <w:sz w:val="26"/>
          <w:szCs w:val="26"/>
        </w:rPr>
        <w:t>. Резервирование земель для муниципальных нужд</w:t>
      </w:r>
      <w:bookmarkEnd w:id="100"/>
      <w:bookmarkEnd w:id="101"/>
    </w:p>
    <w:p w:rsidR="00577BCB" w:rsidRPr="00524EDB" w:rsidRDefault="00E215FB" w:rsidP="00B16923">
      <w:pPr>
        <w:pStyle w:val="24"/>
        <w:shd w:val="clear" w:color="auto" w:fill="auto"/>
        <w:tabs>
          <w:tab w:val="left" w:pos="999"/>
        </w:tabs>
        <w:spacing w:before="0" w:after="120" w:line="240" w:lineRule="auto"/>
        <w:ind w:firstLine="709"/>
        <w:rPr>
          <w:sz w:val="26"/>
          <w:szCs w:val="26"/>
        </w:rPr>
      </w:pPr>
      <w:r>
        <w:rPr>
          <w:sz w:val="26"/>
          <w:szCs w:val="26"/>
        </w:rPr>
        <w:t>1. </w:t>
      </w:r>
      <w:r w:rsidR="00A6127D" w:rsidRPr="00524EDB">
        <w:rPr>
          <w:sz w:val="26"/>
          <w:szCs w:val="26"/>
        </w:rPr>
        <w:t>Резервирование земель для муниципальных нужд осуществляется в соответствии со статьей 70.1 Земельного кодекса.</w:t>
      </w:r>
    </w:p>
    <w:p w:rsidR="00577BCB" w:rsidRPr="00524EDB" w:rsidRDefault="00E215FB" w:rsidP="00B16923">
      <w:pPr>
        <w:pStyle w:val="24"/>
        <w:shd w:val="clear" w:color="auto" w:fill="auto"/>
        <w:tabs>
          <w:tab w:val="left" w:pos="1009"/>
        </w:tabs>
        <w:spacing w:before="0" w:after="120" w:line="240" w:lineRule="auto"/>
        <w:ind w:firstLine="709"/>
        <w:rPr>
          <w:sz w:val="26"/>
          <w:szCs w:val="26"/>
        </w:rPr>
      </w:pPr>
      <w:r>
        <w:rPr>
          <w:sz w:val="26"/>
          <w:szCs w:val="26"/>
        </w:rPr>
        <w:t>2. </w:t>
      </w:r>
      <w:r w:rsidR="00A6127D" w:rsidRPr="00524EDB">
        <w:rPr>
          <w:sz w:val="26"/>
          <w:szCs w:val="26"/>
        </w:rPr>
        <w:t>Резервирование земель допускается в установленных документацией по планировке территории зонах планируемого размещения объектов местного значения, в пределах территорий, необходимых в соответствии с федеральными законами для обеспечения муниципальных нужд.</w:t>
      </w:r>
    </w:p>
    <w:p w:rsidR="00577BCB" w:rsidRPr="00524EDB" w:rsidRDefault="00E215FB" w:rsidP="00B16923">
      <w:pPr>
        <w:pStyle w:val="24"/>
        <w:shd w:val="clear" w:color="auto" w:fill="auto"/>
        <w:tabs>
          <w:tab w:val="left" w:pos="1086"/>
        </w:tabs>
        <w:spacing w:before="0" w:after="120" w:line="240" w:lineRule="auto"/>
        <w:ind w:firstLine="709"/>
        <w:rPr>
          <w:sz w:val="26"/>
          <w:szCs w:val="26"/>
        </w:rPr>
      </w:pPr>
      <w:r>
        <w:rPr>
          <w:sz w:val="26"/>
          <w:szCs w:val="26"/>
        </w:rPr>
        <w:t>3. </w:t>
      </w:r>
      <w:r w:rsidR="00A6127D" w:rsidRPr="00524EDB">
        <w:rPr>
          <w:sz w:val="26"/>
          <w:szCs w:val="26"/>
        </w:rPr>
        <w:t xml:space="preserve">Решение о резервировании земель для муниципальных нужд принимает Администрация </w:t>
      </w:r>
      <w:r>
        <w:rPr>
          <w:sz w:val="26"/>
          <w:szCs w:val="26"/>
        </w:rPr>
        <w:t xml:space="preserve">Пригородного </w:t>
      </w:r>
      <w:r w:rsidR="00A6127D" w:rsidRPr="00524EDB">
        <w:rPr>
          <w:sz w:val="26"/>
          <w:szCs w:val="26"/>
        </w:rPr>
        <w:t>района.</w:t>
      </w:r>
    </w:p>
    <w:p w:rsidR="00577BCB" w:rsidRPr="00524EDB" w:rsidRDefault="00A6127D" w:rsidP="00E215FB">
      <w:pPr>
        <w:pStyle w:val="24"/>
        <w:shd w:val="clear" w:color="auto" w:fill="auto"/>
        <w:tabs>
          <w:tab w:val="left" w:pos="1086"/>
        </w:tabs>
        <w:spacing w:before="0" w:after="0" w:line="240" w:lineRule="auto"/>
        <w:ind w:firstLine="709"/>
        <w:rPr>
          <w:sz w:val="26"/>
          <w:szCs w:val="26"/>
        </w:rPr>
      </w:pPr>
      <w:bookmarkStart w:id="102" w:name="bookmark71"/>
      <w:r w:rsidRPr="00524EDB">
        <w:rPr>
          <w:sz w:val="26"/>
          <w:szCs w:val="26"/>
        </w:rPr>
        <w:t>Порядок резервирования земель для муниципальных нужд определяется Правительством Российской Федерации.</w:t>
      </w:r>
      <w:bookmarkEnd w:id="102"/>
    </w:p>
    <w:p w:rsidR="00577BCB" w:rsidRPr="00524EDB" w:rsidRDefault="00A6127D" w:rsidP="00E215FB">
      <w:pPr>
        <w:pStyle w:val="22"/>
        <w:keepNext/>
        <w:keepLines/>
        <w:shd w:val="clear" w:color="auto" w:fill="auto"/>
        <w:spacing w:before="120" w:after="120" w:line="240" w:lineRule="auto"/>
        <w:jc w:val="both"/>
        <w:outlineLvl w:val="2"/>
        <w:rPr>
          <w:sz w:val="26"/>
          <w:szCs w:val="26"/>
        </w:rPr>
      </w:pPr>
      <w:bookmarkStart w:id="103" w:name="_Toc186157177"/>
      <w:bookmarkStart w:id="104" w:name="_Toc201628754"/>
      <w:r w:rsidRPr="00524EDB">
        <w:rPr>
          <w:sz w:val="26"/>
          <w:szCs w:val="26"/>
        </w:rPr>
        <w:t>Статья 2</w:t>
      </w:r>
      <w:r w:rsidR="002842C0">
        <w:rPr>
          <w:sz w:val="26"/>
          <w:szCs w:val="26"/>
        </w:rPr>
        <w:t>7</w:t>
      </w:r>
      <w:r w:rsidRPr="00524EDB">
        <w:rPr>
          <w:sz w:val="26"/>
          <w:szCs w:val="26"/>
        </w:rPr>
        <w:t>. Изъятие земельных участков для муниципальных нужд</w:t>
      </w:r>
      <w:bookmarkEnd w:id="103"/>
      <w:bookmarkEnd w:id="104"/>
    </w:p>
    <w:p w:rsidR="00577BCB" w:rsidRPr="00524EDB" w:rsidRDefault="00B615DC" w:rsidP="00B16923">
      <w:pPr>
        <w:pStyle w:val="24"/>
        <w:shd w:val="clear" w:color="auto" w:fill="auto"/>
        <w:tabs>
          <w:tab w:val="left" w:pos="999"/>
        </w:tabs>
        <w:spacing w:before="0" w:after="120" w:line="240" w:lineRule="auto"/>
        <w:ind w:firstLine="709"/>
        <w:rPr>
          <w:sz w:val="26"/>
          <w:szCs w:val="26"/>
        </w:rPr>
      </w:pPr>
      <w:r>
        <w:rPr>
          <w:sz w:val="26"/>
          <w:szCs w:val="26"/>
        </w:rPr>
        <w:t>1. </w:t>
      </w:r>
      <w:r w:rsidR="00A6127D" w:rsidRPr="00524EDB">
        <w:rPr>
          <w:sz w:val="26"/>
          <w:szCs w:val="26"/>
        </w:rPr>
        <w:t>Изъятие земельных участков для муниципальных нужд осуществляется в случаях, предусмотренных статьей 49 Земельного кодекса.</w:t>
      </w:r>
    </w:p>
    <w:p w:rsidR="00577BCB" w:rsidRPr="00524EDB" w:rsidRDefault="00B615DC" w:rsidP="00B16923">
      <w:pPr>
        <w:pStyle w:val="24"/>
        <w:shd w:val="clear" w:color="auto" w:fill="auto"/>
        <w:tabs>
          <w:tab w:val="left" w:pos="1009"/>
        </w:tabs>
        <w:spacing w:before="0" w:after="120" w:line="240" w:lineRule="auto"/>
        <w:ind w:firstLine="709"/>
        <w:rPr>
          <w:sz w:val="26"/>
          <w:szCs w:val="26"/>
        </w:rPr>
      </w:pPr>
      <w:r>
        <w:rPr>
          <w:sz w:val="26"/>
          <w:szCs w:val="26"/>
        </w:rPr>
        <w:t>2. </w:t>
      </w:r>
      <w:r w:rsidR="00A6127D" w:rsidRPr="00524EDB">
        <w:rPr>
          <w:sz w:val="26"/>
          <w:szCs w:val="26"/>
        </w:rPr>
        <w:t xml:space="preserve">Решение об изъятии земельных участков для муниципальных нужд на межселенных территориях принимается Администрацией </w:t>
      </w:r>
      <w:r w:rsidR="00844856">
        <w:rPr>
          <w:sz w:val="26"/>
          <w:szCs w:val="26"/>
        </w:rPr>
        <w:t>Пригородного</w:t>
      </w:r>
      <w:r w:rsidR="00614D81">
        <w:rPr>
          <w:sz w:val="26"/>
          <w:szCs w:val="26"/>
        </w:rPr>
        <w:t xml:space="preserve"> </w:t>
      </w:r>
      <w:r w:rsidR="00A6127D" w:rsidRPr="00524EDB">
        <w:rPr>
          <w:sz w:val="26"/>
          <w:szCs w:val="26"/>
        </w:rPr>
        <w:t>района.</w:t>
      </w:r>
    </w:p>
    <w:p w:rsidR="00577BCB" w:rsidRDefault="00B615DC" w:rsidP="00B615DC">
      <w:pPr>
        <w:pStyle w:val="24"/>
        <w:shd w:val="clear" w:color="auto" w:fill="auto"/>
        <w:tabs>
          <w:tab w:val="left" w:pos="1009"/>
        </w:tabs>
        <w:spacing w:before="0" w:after="0" w:line="240" w:lineRule="auto"/>
        <w:ind w:firstLine="709"/>
        <w:rPr>
          <w:sz w:val="26"/>
          <w:szCs w:val="26"/>
        </w:rPr>
      </w:pPr>
      <w:r>
        <w:rPr>
          <w:sz w:val="26"/>
          <w:szCs w:val="26"/>
        </w:rPr>
        <w:t>3. </w:t>
      </w:r>
      <w:r w:rsidR="00A6127D" w:rsidRPr="00524EDB">
        <w:rPr>
          <w:sz w:val="26"/>
          <w:szCs w:val="26"/>
        </w:rPr>
        <w:t xml:space="preserve">Порядок изъятия земельных участков для муниципальных нужд определяется главой </w:t>
      </w:r>
      <w:r w:rsidR="00A6127D" w:rsidRPr="00524EDB">
        <w:rPr>
          <w:sz w:val="26"/>
          <w:szCs w:val="26"/>
          <w:lang w:val="en-US" w:eastAsia="en-US" w:bidi="en-US"/>
        </w:rPr>
        <w:t>VII</w:t>
      </w:r>
      <w:r w:rsidR="00A6127D" w:rsidRPr="00524EDB">
        <w:rPr>
          <w:sz w:val="26"/>
          <w:szCs w:val="26"/>
          <w:lang w:eastAsia="en-US" w:bidi="en-US"/>
        </w:rPr>
        <w:t xml:space="preserve">.1 </w:t>
      </w:r>
      <w:r w:rsidR="00A6127D" w:rsidRPr="00524EDB">
        <w:rPr>
          <w:sz w:val="26"/>
          <w:szCs w:val="26"/>
        </w:rPr>
        <w:t>Земельного кодекса.</w:t>
      </w:r>
    </w:p>
    <w:p w:rsidR="00577BCB" w:rsidRPr="00524EDB" w:rsidRDefault="00A6127D" w:rsidP="00B615DC">
      <w:pPr>
        <w:pStyle w:val="22"/>
        <w:keepNext/>
        <w:keepLines/>
        <w:shd w:val="clear" w:color="auto" w:fill="auto"/>
        <w:spacing w:before="120" w:after="120" w:line="240" w:lineRule="auto"/>
        <w:jc w:val="both"/>
        <w:outlineLvl w:val="2"/>
        <w:rPr>
          <w:sz w:val="26"/>
          <w:szCs w:val="26"/>
        </w:rPr>
      </w:pPr>
      <w:bookmarkStart w:id="105" w:name="bookmark74"/>
      <w:bookmarkStart w:id="106" w:name="_Toc186157178"/>
      <w:bookmarkStart w:id="107" w:name="_Toc201628755"/>
      <w:r w:rsidRPr="00524EDB">
        <w:rPr>
          <w:sz w:val="26"/>
          <w:szCs w:val="26"/>
        </w:rPr>
        <w:t>Статья 2</w:t>
      </w:r>
      <w:r w:rsidR="002842C0">
        <w:rPr>
          <w:sz w:val="26"/>
          <w:szCs w:val="26"/>
        </w:rPr>
        <w:t>8</w:t>
      </w:r>
      <w:r w:rsidRPr="00524EDB">
        <w:rPr>
          <w:sz w:val="26"/>
          <w:szCs w:val="26"/>
        </w:rPr>
        <w:t>. Осуществление землепользования и застройки в зонах с особыми условиями использования территории</w:t>
      </w:r>
      <w:bookmarkEnd w:id="105"/>
      <w:bookmarkEnd w:id="106"/>
      <w:bookmarkEnd w:id="107"/>
    </w:p>
    <w:p w:rsidR="00577BCB" w:rsidRPr="00524EDB" w:rsidRDefault="00A6127D" w:rsidP="00B615DC">
      <w:pPr>
        <w:pStyle w:val="24"/>
        <w:shd w:val="clear" w:color="auto" w:fill="auto"/>
        <w:spacing w:before="0" w:after="0" w:line="240" w:lineRule="auto"/>
        <w:ind w:firstLine="709"/>
        <w:rPr>
          <w:sz w:val="26"/>
          <w:szCs w:val="26"/>
        </w:rPr>
      </w:pPr>
      <w:r w:rsidRPr="00524EDB">
        <w:rPr>
          <w:sz w:val="26"/>
          <w:szCs w:val="26"/>
        </w:rPr>
        <w:t>1. Землепользование и застройка в зонах с особыми условиями использования территории осуществляются:</w:t>
      </w:r>
    </w:p>
    <w:p w:rsidR="00577BCB" w:rsidRPr="00524EDB" w:rsidRDefault="00A6127D" w:rsidP="00D32548">
      <w:pPr>
        <w:pStyle w:val="24"/>
        <w:numPr>
          <w:ilvl w:val="0"/>
          <w:numId w:val="21"/>
        </w:numPr>
        <w:shd w:val="clear" w:color="auto" w:fill="auto"/>
        <w:spacing w:before="0" w:after="0" w:line="240" w:lineRule="auto"/>
        <w:rPr>
          <w:sz w:val="26"/>
          <w:szCs w:val="26"/>
        </w:rPr>
      </w:pPr>
      <w:r w:rsidRPr="00524EDB">
        <w:rPr>
          <w:sz w:val="26"/>
          <w:szCs w:val="26"/>
        </w:rPr>
        <w:t>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577BCB" w:rsidRPr="00524EDB" w:rsidRDefault="00A6127D" w:rsidP="00D32548">
      <w:pPr>
        <w:pStyle w:val="24"/>
        <w:numPr>
          <w:ilvl w:val="0"/>
          <w:numId w:val="21"/>
        </w:numPr>
        <w:shd w:val="clear" w:color="auto" w:fill="auto"/>
        <w:spacing w:before="0" w:after="0" w:line="240" w:lineRule="auto"/>
        <w:rPr>
          <w:sz w:val="26"/>
          <w:szCs w:val="26"/>
        </w:rPr>
      </w:pPr>
      <w:r w:rsidRPr="00524EDB">
        <w:rPr>
          <w:sz w:val="26"/>
          <w:szCs w:val="26"/>
        </w:rPr>
        <w:t>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w:t>
      </w:r>
    </w:p>
    <w:p w:rsidR="00577BCB" w:rsidRPr="00524EDB" w:rsidRDefault="00A6127D" w:rsidP="00D32548">
      <w:pPr>
        <w:pStyle w:val="24"/>
        <w:numPr>
          <w:ilvl w:val="0"/>
          <w:numId w:val="21"/>
        </w:numPr>
        <w:shd w:val="clear" w:color="auto" w:fill="auto"/>
        <w:tabs>
          <w:tab w:val="left" w:pos="913"/>
        </w:tabs>
        <w:spacing w:before="0" w:after="0" w:line="240" w:lineRule="auto"/>
        <w:rPr>
          <w:sz w:val="26"/>
          <w:szCs w:val="26"/>
        </w:rPr>
      </w:pPr>
      <w:r w:rsidRPr="00524EDB">
        <w:rPr>
          <w:sz w:val="26"/>
          <w:szCs w:val="26"/>
        </w:rPr>
        <w:t>с учетом историко-культурных, этнических, социальных, природно-</w:t>
      </w:r>
      <w:r w:rsidR="00B615DC">
        <w:rPr>
          <w:sz w:val="26"/>
          <w:szCs w:val="26"/>
        </w:rPr>
        <w:t xml:space="preserve"> </w:t>
      </w:r>
      <w:r w:rsidRPr="00524EDB">
        <w:rPr>
          <w:sz w:val="26"/>
          <w:szCs w:val="26"/>
        </w:rPr>
        <w:t>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B16923" w:rsidRDefault="00B16923" w:rsidP="00B615DC">
      <w:pPr>
        <w:pStyle w:val="24"/>
        <w:shd w:val="clear" w:color="auto" w:fill="auto"/>
        <w:tabs>
          <w:tab w:val="left" w:pos="865"/>
        </w:tabs>
        <w:spacing w:before="0" w:after="0" w:line="240" w:lineRule="auto"/>
        <w:ind w:firstLine="709"/>
        <w:rPr>
          <w:sz w:val="26"/>
          <w:szCs w:val="26"/>
        </w:rPr>
      </w:pPr>
    </w:p>
    <w:p w:rsidR="00577BCB" w:rsidRPr="00524EDB" w:rsidRDefault="00B615DC" w:rsidP="00B16923">
      <w:pPr>
        <w:pStyle w:val="24"/>
        <w:shd w:val="clear" w:color="auto" w:fill="auto"/>
        <w:tabs>
          <w:tab w:val="left" w:pos="865"/>
        </w:tabs>
        <w:spacing w:before="0" w:after="120" w:line="240" w:lineRule="auto"/>
        <w:ind w:firstLine="709"/>
        <w:rPr>
          <w:sz w:val="26"/>
          <w:szCs w:val="26"/>
        </w:rPr>
      </w:pPr>
      <w:r>
        <w:rPr>
          <w:sz w:val="26"/>
          <w:szCs w:val="26"/>
        </w:rPr>
        <w:lastRenderedPageBreak/>
        <w:t xml:space="preserve">2. </w:t>
      </w:r>
      <w:r w:rsidR="00A6127D" w:rsidRPr="00524EDB">
        <w:rPr>
          <w:sz w:val="26"/>
          <w:szCs w:val="26"/>
        </w:rPr>
        <w:t>На карте градостроительного зонирования Правил отображаются границы зон с особыми условиями использования территорий, устанавливаемые в соответствии с законодательством Российской Федерации. Границы зон с особыми условиями использования территорий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w:t>
      </w:r>
    </w:p>
    <w:p w:rsidR="00577BCB" w:rsidRPr="00524EDB" w:rsidRDefault="00B615DC" w:rsidP="00B615DC">
      <w:pPr>
        <w:pStyle w:val="24"/>
        <w:shd w:val="clear" w:color="auto" w:fill="auto"/>
        <w:tabs>
          <w:tab w:val="left" w:pos="870"/>
        </w:tabs>
        <w:spacing w:before="0" w:after="0" w:line="240" w:lineRule="auto"/>
        <w:ind w:firstLine="709"/>
        <w:rPr>
          <w:sz w:val="26"/>
          <w:szCs w:val="26"/>
        </w:rPr>
      </w:pPr>
      <w:bookmarkStart w:id="108" w:name="bookmark75"/>
      <w:r>
        <w:rPr>
          <w:sz w:val="26"/>
          <w:szCs w:val="26"/>
        </w:rPr>
        <w:t xml:space="preserve">3. </w:t>
      </w:r>
      <w:r w:rsidR="00A6127D" w:rsidRPr="00524EDB">
        <w:rPr>
          <w:sz w:val="26"/>
          <w:szCs w:val="26"/>
        </w:rPr>
        <w:t>Осуществление деятельности на земельных участках, расположенных в границах зон с особыми условиями использования территории может быть ограничена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и региональными законами.</w:t>
      </w:r>
      <w:bookmarkEnd w:id="108"/>
    </w:p>
    <w:p w:rsidR="00577BCB" w:rsidRDefault="00A6127D" w:rsidP="00B615DC">
      <w:pPr>
        <w:pStyle w:val="12"/>
        <w:keepNext/>
        <w:keepLines/>
        <w:shd w:val="clear" w:color="auto" w:fill="auto"/>
        <w:spacing w:before="120" w:after="120" w:line="240" w:lineRule="auto"/>
        <w:ind w:firstLine="0"/>
        <w:jc w:val="left"/>
        <w:outlineLvl w:val="1"/>
        <w:rPr>
          <w:sz w:val="26"/>
          <w:szCs w:val="26"/>
        </w:rPr>
      </w:pPr>
      <w:bookmarkStart w:id="109" w:name="_Toc186157179"/>
      <w:bookmarkStart w:id="110" w:name="_Toc201628756"/>
      <w:r w:rsidRPr="00524EDB">
        <w:rPr>
          <w:sz w:val="26"/>
          <w:szCs w:val="26"/>
        </w:rPr>
        <w:t>Глава 9. Заключительные положения</w:t>
      </w:r>
      <w:bookmarkEnd w:id="109"/>
      <w:bookmarkEnd w:id="110"/>
    </w:p>
    <w:p w:rsidR="00B615DC" w:rsidRPr="00B615DC" w:rsidRDefault="00B615DC" w:rsidP="00B615DC">
      <w:pPr>
        <w:keepNext/>
        <w:keepLines/>
        <w:widowControl/>
        <w:spacing w:before="120" w:after="120"/>
        <w:outlineLvl w:val="2"/>
        <w:rPr>
          <w:rFonts w:ascii="Times New Roman" w:eastAsiaTheme="majorEastAsia" w:hAnsi="Times New Roman" w:cs="Times New Roman"/>
          <w:b/>
          <w:color w:val="auto"/>
          <w:sz w:val="25"/>
          <w:szCs w:val="25"/>
          <w:lang w:eastAsia="en-US" w:bidi="ar-SA"/>
        </w:rPr>
      </w:pPr>
      <w:bookmarkStart w:id="111" w:name="_Toc138425476"/>
      <w:bookmarkStart w:id="112" w:name="_Toc177032035"/>
      <w:bookmarkStart w:id="113" w:name="_Toc201628757"/>
      <w:r w:rsidRPr="00B615DC">
        <w:rPr>
          <w:rFonts w:ascii="Times New Roman" w:eastAsiaTheme="majorEastAsia" w:hAnsi="Times New Roman" w:cs="Times New Roman"/>
          <w:b/>
          <w:color w:val="auto"/>
          <w:sz w:val="25"/>
          <w:szCs w:val="25"/>
          <w:lang w:eastAsia="en-US" w:bidi="ar-SA"/>
        </w:rPr>
        <w:t>Статья 2</w:t>
      </w:r>
      <w:r>
        <w:rPr>
          <w:rFonts w:ascii="Times New Roman" w:eastAsiaTheme="majorEastAsia" w:hAnsi="Times New Roman" w:cs="Times New Roman"/>
          <w:b/>
          <w:color w:val="auto"/>
          <w:sz w:val="25"/>
          <w:szCs w:val="25"/>
          <w:lang w:eastAsia="en-US" w:bidi="ar-SA"/>
        </w:rPr>
        <w:t>9</w:t>
      </w:r>
      <w:r w:rsidRPr="00B615DC">
        <w:rPr>
          <w:rFonts w:ascii="Times New Roman" w:eastAsiaTheme="majorEastAsia" w:hAnsi="Times New Roman" w:cs="Times New Roman"/>
          <w:b/>
          <w:color w:val="auto"/>
          <w:sz w:val="25"/>
          <w:szCs w:val="25"/>
          <w:lang w:eastAsia="en-US" w:bidi="ar-SA"/>
        </w:rPr>
        <w:t>. Размещение рекламных конструкций</w:t>
      </w:r>
      <w:bookmarkEnd w:id="111"/>
      <w:bookmarkEnd w:id="112"/>
      <w:bookmarkEnd w:id="113"/>
    </w:p>
    <w:p w:rsidR="00B615DC" w:rsidRPr="00B615DC" w:rsidRDefault="00B615DC" w:rsidP="00B16923">
      <w:pPr>
        <w:widowControl/>
        <w:spacing w:after="120"/>
        <w:ind w:firstLine="709"/>
        <w:jc w:val="both"/>
        <w:rPr>
          <w:rFonts w:ascii="Times New Roman" w:eastAsiaTheme="minorHAnsi" w:hAnsi="Times New Roman" w:cs="Times New Roman"/>
          <w:bCs/>
          <w:color w:val="auto"/>
          <w:sz w:val="25"/>
          <w:szCs w:val="25"/>
          <w:lang w:eastAsia="en-US" w:bidi="ar-SA"/>
        </w:rPr>
      </w:pPr>
      <w:r w:rsidRPr="00B615DC">
        <w:rPr>
          <w:rFonts w:ascii="Times New Roman" w:eastAsiaTheme="minorHAnsi" w:hAnsi="Times New Roman" w:cs="Times New Roman"/>
          <w:bCs/>
          <w:color w:val="auto"/>
          <w:sz w:val="25"/>
          <w:szCs w:val="25"/>
          <w:lang w:eastAsia="en-US" w:bidi="ar-SA"/>
        </w:rPr>
        <w:t xml:space="preserve">1. Во всех территориальных зонах </w:t>
      </w:r>
      <w:r>
        <w:rPr>
          <w:rFonts w:ascii="Times New Roman" w:eastAsiaTheme="minorHAnsi" w:hAnsi="Times New Roman" w:cs="Times New Roman"/>
          <w:bCs/>
          <w:color w:val="auto"/>
          <w:sz w:val="25"/>
          <w:szCs w:val="25"/>
          <w:lang w:eastAsia="en-US" w:bidi="ar-SA"/>
        </w:rPr>
        <w:t>межселенной территории</w:t>
      </w:r>
      <w:r w:rsidRPr="00B615DC">
        <w:rPr>
          <w:rFonts w:ascii="Times New Roman" w:eastAsiaTheme="minorHAnsi" w:hAnsi="Times New Roman" w:cs="Times New Roman"/>
          <w:bCs/>
          <w:color w:val="auto"/>
          <w:sz w:val="25"/>
          <w:szCs w:val="25"/>
          <w:lang w:eastAsia="en-US" w:bidi="ar-SA"/>
        </w:rPr>
        <w:t xml:space="preserve"> допускается без отдельного указания в регламенте установка и эксплуатация рекламных конструкций установ</w:t>
      </w:r>
      <w:r>
        <w:rPr>
          <w:rFonts w:ascii="Times New Roman" w:eastAsiaTheme="minorHAnsi" w:hAnsi="Times New Roman" w:cs="Times New Roman"/>
          <w:bCs/>
          <w:color w:val="auto"/>
          <w:sz w:val="25"/>
          <w:szCs w:val="25"/>
          <w:lang w:eastAsia="en-US" w:bidi="ar-SA"/>
        </w:rPr>
        <w:t xml:space="preserve">ленных в соответствии со </w:t>
      </w:r>
      <w:r w:rsidRPr="00B615DC">
        <w:rPr>
          <w:rFonts w:ascii="Times New Roman" w:eastAsiaTheme="minorHAnsi" w:hAnsi="Times New Roman" w:cs="Times New Roman"/>
          <w:bCs/>
          <w:color w:val="auto"/>
          <w:sz w:val="25"/>
          <w:szCs w:val="25"/>
          <w:lang w:eastAsia="en-US" w:bidi="ar-SA"/>
        </w:rPr>
        <w:t>Схем</w:t>
      </w:r>
      <w:r w:rsidR="00212D0F">
        <w:rPr>
          <w:rFonts w:ascii="Times New Roman" w:eastAsiaTheme="minorHAnsi" w:hAnsi="Times New Roman" w:cs="Times New Roman"/>
          <w:bCs/>
          <w:color w:val="auto"/>
          <w:sz w:val="25"/>
          <w:szCs w:val="25"/>
          <w:lang w:eastAsia="en-US" w:bidi="ar-SA"/>
        </w:rPr>
        <w:t>ой</w:t>
      </w:r>
      <w:r w:rsidRPr="00B615DC">
        <w:rPr>
          <w:rFonts w:ascii="Times New Roman" w:eastAsiaTheme="minorHAnsi" w:hAnsi="Times New Roman" w:cs="Times New Roman"/>
          <w:bCs/>
          <w:color w:val="auto"/>
          <w:sz w:val="25"/>
          <w:szCs w:val="25"/>
          <w:lang w:eastAsia="en-US" w:bidi="ar-SA"/>
        </w:rPr>
        <w:t xml:space="preserve"> размещения рекламных конструкций на территории </w:t>
      </w:r>
      <w:r>
        <w:rPr>
          <w:rFonts w:ascii="Times New Roman" w:eastAsiaTheme="minorHAnsi" w:hAnsi="Times New Roman" w:cs="Times New Roman"/>
          <w:bCs/>
          <w:color w:val="auto"/>
          <w:sz w:val="25"/>
          <w:szCs w:val="25"/>
          <w:lang w:eastAsia="en-US" w:bidi="ar-SA"/>
        </w:rPr>
        <w:t xml:space="preserve">Пригородного района </w:t>
      </w:r>
      <w:r w:rsidRPr="00B615DC">
        <w:rPr>
          <w:rFonts w:ascii="Times New Roman" w:eastAsiaTheme="minorHAnsi" w:hAnsi="Times New Roman" w:cs="Times New Roman"/>
          <w:bCs/>
          <w:color w:val="auto"/>
          <w:sz w:val="25"/>
          <w:szCs w:val="25"/>
          <w:lang w:eastAsia="en-US" w:bidi="ar-SA"/>
        </w:rPr>
        <w:t xml:space="preserve">по согласованию с Администрацией </w:t>
      </w:r>
      <w:r>
        <w:rPr>
          <w:rFonts w:ascii="Times New Roman" w:eastAsiaTheme="minorHAnsi" w:hAnsi="Times New Roman" w:cs="Times New Roman"/>
          <w:bCs/>
          <w:color w:val="auto"/>
          <w:sz w:val="25"/>
          <w:szCs w:val="25"/>
          <w:lang w:eastAsia="en-US" w:bidi="ar-SA"/>
        </w:rPr>
        <w:t>Пригородного</w:t>
      </w:r>
      <w:r w:rsidRPr="00B615DC">
        <w:rPr>
          <w:rFonts w:ascii="Times New Roman" w:eastAsiaTheme="minorHAnsi" w:hAnsi="Times New Roman" w:cs="Times New Roman"/>
          <w:bCs/>
          <w:color w:val="auto"/>
          <w:sz w:val="25"/>
          <w:szCs w:val="25"/>
          <w:lang w:eastAsia="en-US" w:bidi="ar-SA"/>
        </w:rPr>
        <w:t xml:space="preserve"> района</w:t>
      </w:r>
      <w:r w:rsidRPr="00B615DC">
        <w:rPr>
          <w:rFonts w:asciiTheme="minorHAnsi" w:eastAsiaTheme="minorHAnsi" w:hAnsiTheme="minorHAnsi" w:cstheme="minorBidi"/>
          <w:color w:val="auto"/>
          <w:sz w:val="25"/>
          <w:szCs w:val="25"/>
          <w:lang w:eastAsia="en-US" w:bidi="ar-SA"/>
        </w:rPr>
        <w:t xml:space="preserve"> </w:t>
      </w:r>
      <w:r w:rsidR="00A91F20" w:rsidRPr="00A91F20">
        <w:rPr>
          <w:rFonts w:ascii="Times New Roman" w:eastAsiaTheme="minorHAnsi" w:hAnsi="Times New Roman" w:cs="Times New Roman"/>
          <w:bCs/>
          <w:color w:val="auto"/>
          <w:sz w:val="25"/>
          <w:szCs w:val="25"/>
          <w:lang w:eastAsia="en-US" w:bidi="ar-SA"/>
        </w:rPr>
        <w:t>Республики Северная Осетия-Алания</w:t>
      </w:r>
      <w:r w:rsidRPr="00B615DC">
        <w:rPr>
          <w:rFonts w:ascii="Times New Roman" w:eastAsiaTheme="minorHAnsi" w:hAnsi="Times New Roman" w:cs="Times New Roman"/>
          <w:bCs/>
          <w:color w:val="auto"/>
          <w:sz w:val="25"/>
          <w:szCs w:val="25"/>
          <w:lang w:eastAsia="en-US" w:bidi="ar-SA"/>
        </w:rPr>
        <w:t>.</w:t>
      </w:r>
    </w:p>
    <w:p w:rsidR="00B615DC" w:rsidRPr="00B615DC" w:rsidRDefault="00B615DC" w:rsidP="00B16923">
      <w:pPr>
        <w:widowControl/>
        <w:spacing w:after="120"/>
        <w:ind w:firstLine="709"/>
        <w:jc w:val="both"/>
        <w:rPr>
          <w:rFonts w:ascii="Times New Roman" w:eastAsiaTheme="minorHAnsi" w:hAnsi="Times New Roman" w:cs="Times New Roman"/>
          <w:bCs/>
          <w:color w:val="auto"/>
          <w:sz w:val="25"/>
          <w:szCs w:val="25"/>
          <w:lang w:eastAsia="en-US" w:bidi="ar-SA"/>
        </w:rPr>
      </w:pPr>
      <w:r w:rsidRPr="00B615DC">
        <w:rPr>
          <w:rFonts w:ascii="Times New Roman" w:eastAsiaTheme="minorHAnsi" w:hAnsi="Times New Roman" w:cs="Times New Roman"/>
          <w:bCs/>
          <w:color w:val="auto"/>
          <w:sz w:val="25"/>
          <w:szCs w:val="25"/>
          <w:lang w:eastAsia="en-US" w:bidi="ar-SA"/>
        </w:rPr>
        <w:t>2. Установка и эксплуатация рекламной конструкции допускаются при наличии разрешения на установку и эксплуатацию рекламной конструкции, выдаваемого в соответствии с утвержденной Схемой размещения рекламных конструкций Администрацией Пригородного района</w:t>
      </w:r>
      <w:r>
        <w:rPr>
          <w:rFonts w:ascii="Times New Roman" w:eastAsiaTheme="minorHAnsi" w:hAnsi="Times New Roman" w:cs="Times New Roman"/>
          <w:bCs/>
          <w:color w:val="auto"/>
          <w:sz w:val="25"/>
          <w:szCs w:val="25"/>
          <w:lang w:eastAsia="en-US" w:bidi="ar-SA"/>
        </w:rPr>
        <w:t>,</w:t>
      </w:r>
      <w:r w:rsidRPr="00B615DC">
        <w:rPr>
          <w:rFonts w:ascii="Times New Roman" w:eastAsiaTheme="minorHAnsi" w:hAnsi="Times New Roman" w:cs="Times New Roman"/>
          <w:bCs/>
          <w:color w:val="auto"/>
          <w:sz w:val="25"/>
          <w:szCs w:val="25"/>
          <w:lang w:eastAsia="en-US" w:bidi="ar-SA"/>
        </w:rPr>
        <w:t xml:space="preserve"> по согласованию с Администрацией Пригородного района </w:t>
      </w:r>
      <w:r w:rsidR="00A91F20" w:rsidRPr="00A91F20">
        <w:rPr>
          <w:rFonts w:ascii="Times New Roman" w:eastAsiaTheme="minorHAnsi" w:hAnsi="Times New Roman" w:cs="Times New Roman"/>
          <w:bCs/>
          <w:color w:val="auto"/>
          <w:sz w:val="25"/>
          <w:szCs w:val="25"/>
          <w:lang w:eastAsia="en-US" w:bidi="ar-SA"/>
        </w:rPr>
        <w:t>Республики Северная Осетия-Алания</w:t>
      </w:r>
      <w:r w:rsidRPr="00B615DC">
        <w:rPr>
          <w:rFonts w:ascii="Times New Roman" w:eastAsiaTheme="minorHAnsi" w:hAnsi="Times New Roman" w:cs="Times New Roman"/>
          <w:bCs/>
          <w:color w:val="auto"/>
          <w:sz w:val="25"/>
          <w:szCs w:val="25"/>
          <w:lang w:eastAsia="en-US" w:bidi="ar-SA"/>
        </w:rPr>
        <w:t>.</w:t>
      </w:r>
    </w:p>
    <w:p w:rsidR="00B615DC" w:rsidRPr="00B615DC" w:rsidRDefault="00B615DC" w:rsidP="00B615DC">
      <w:pPr>
        <w:widowControl/>
        <w:ind w:firstLine="709"/>
        <w:jc w:val="both"/>
        <w:rPr>
          <w:rFonts w:ascii="Times New Roman" w:eastAsiaTheme="minorHAnsi" w:hAnsi="Times New Roman" w:cs="Times New Roman"/>
          <w:bCs/>
          <w:color w:val="auto"/>
          <w:sz w:val="25"/>
          <w:szCs w:val="25"/>
          <w:lang w:eastAsia="en-US" w:bidi="ar-SA"/>
        </w:rPr>
      </w:pPr>
      <w:r w:rsidRPr="00B615DC">
        <w:rPr>
          <w:rFonts w:ascii="Times New Roman" w:eastAsiaTheme="minorHAnsi" w:hAnsi="Times New Roman" w:cs="Times New Roman"/>
          <w:bCs/>
          <w:color w:val="auto"/>
          <w:sz w:val="25"/>
          <w:szCs w:val="25"/>
          <w:lang w:eastAsia="en-US" w:bidi="ar-SA"/>
        </w:rPr>
        <w:t>3. Размещение рекламы на знаке дорожного движения, его опоре или любом ином приспособлении, предназначенном для регулирования дорожного движения, не допускается.</w:t>
      </w:r>
    </w:p>
    <w:p w:rsidR="00577BCB" w:rsidRPr="00524EDB" w:rsidRDefault="00A6127D" w:rsidP="00212D0F">
      <w:pPr>
        <w:pStyle w:val="22"/>
        <w:keepNext/>
        <w:keepLines/>
        <w:shd w:val="clear" w:color="auto" w:fill="auto"/>
        <w:spacing w:before="120" w:after="120" w:line="240" w:lineRule="auto"/>
        <w:jc w:val="both"/>
        <w:outlineLvl w:val="2"/>
        <w:rPr>
          <w:sz w:val="26"/>
          <w:szCs w:val="26"/>
        </w:rPr>
      </w:pPr>
      <w:bookmarkStart w:id="114" w:name="bookmark77"/>
      <w:bookmarkStart w:id="115" w:name="_Toc186157180"/>
      <w:bookmarkStart w:id="116" w:name="_Toc201628758"/>
      <w:r w:rsidRPr="00524EDB">
        <w:rPr>
          <w:sz w:val="26"/>
          <w:szCs w:val="26"/>
        </w:rPr>
        <w:t xml:space="preserve">Статья </w:t>
      </w:r>
      <w:r w:rsidR="00212D0F">
        <w:rPr>
          <w:sz w:val="26"/>
          <w:szCs w:val="26"/>
        </w:rPr>
        <w:t>30</w:t>
      </w:r>
      <w:r w:rsidRPr="00524EDB">
        <w:rPr>
          <w:sz w:val="26"/>
          <w:szCs w:val="26"/>
        </w:rPr>
        <w:t>. Вступление в силу настоящих Правил</w:t>
      </w:r>
      <w:bookmarkEnd w:id="114"/>
      <w:bookmarkEnd w:id="115"/>
      <w:bookmarkEnd w:id="116"/>
    </w:p>
    <w:p w:rsidR="00577BCB" w:rsidRPr="00524EDB" w:rsidRDefault="00212D0F" w:rsidP="00B16923">
      <w:pPr>
        <w:pStyle w:val="24"/>
        <w:shd w:val="clear" w:color="auto" w:fill="auto"/>
        <w:tabs>
          <w:tab w:val="left" w:pos="870"/>
        </w:tabs>
        <w:spacing w:before="0" w:after="120" w:line="240" w:lineRule="auto"/>
        <w:ind w:firstLine="709"/>
        <w:rPr>
          <w:sz w:val="26"/>
          <w:szCs w:val="26"/>
        </w:rPr>
      </w:pPr>
      <w:r>
        <w:rPr>
          <w:sz w:val="26"/>
          <w:szCs w:val="26"/>
        </w:rPr>
        <w:t>1. </w:t>
      </w:r>
      <w:r w:rsidR="00A6127D" w:rsidRPr="00524EDB">
        <w:rPr>
          <w:sz w:val="26"/>
          <w:szCs w:val="26"/>
        </w:rPr>
        <w:t>Настоящие Правила вступают в силу со дня их официального опубликования.</w:t>
      </w:r>
    </w:p>
    <w:p w:rsidR="00577BCB" w:rsidRPr="00524EDB" w:rsidRDefault="00212D0F" w:rsidP="00212D0F">
      <w:pPr>
        <w:pStyle w:val="24"/>
        <w:shd w:val="clear" w:color="auto" w:fill="auto"/>
        <w:tabs>
          <w:tab w:val="left" w:pos="865"/>
        </w:tabs>
        <w:spacing w:before="0" w:after="0" w:line="240" w:lineRule="auto"/>
        <w:ind w:firstLine="709"/>
        <w:rPr>
          <w:sz w:val="26"/>
          <w:szCs w:val="26"/>
        </w:rPr>
      </w:pPr>
      <w:bookmarkStart w:id="117" w:name="bookmark79"/>
      <w:r>
        <w:rPr>
          <w:sz w:val="26"/>
          <w:szCs w:val="26"/>
        </w:rPr>
        <w:t>2. </w:t>
      </w:r>
      <w:r w:rsidR="00A6127D" w:rsidRPr="00524EDB">
        <w:rPr>
          <w:sz w:val="26"/>
          <w:szCs w:val="26"/>
        </w:rPr>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bookmarkEnd w:id="117"/>
    </w:p>
    <w:p w:rsidR="00577BCB" w:rsidRPr="00524EDB" w:rsidRDefault="00A6127D" w:rsidP="00212D0F">
      <w:pPr>
        <w:pStyle w:val="22"/>
        <w:keepNext/>
        <w:keepLines/>
        <w:shd w:val="clear" w:color="auto" w:fill="auto"/>
        <w:spacing w:before="120" w:after="120" w:line="240" w:lineRule="auto"/>
        <w:jc w:val="both"/>
        <w:outlineLvl w:val="2"/>
        <w:rPr>
          <w:sz w:val="26"/>
          <w:szCs w:val="26"/>
        </w:rPr>
      </w:pPr>
      <w:bookmarkStart w:id="118" w:name="_Toc186157181"/>
      <w:bookmarkStart w:id="119" w:name="_Toc201628759"/>
      <w:r w:rsidRPr="00524EDB">
        <w:rPr>
          <w:sz w:val="26"/>
          <w:szCs w:val="26"/>
        </w:rPr>
        <w:t xml:space="preserve">Статья </w:t>
      </w:r>
      <w:r w:rsidR="002842C0">
        <w:rPr>
          <w:sz w:val="26"/>
          <w:szCs w:val="26"/>
        </w:rPr>
        <w:t>3</w:t>
      </w:r>
      <w:r w:rsidR="00212D0F">
        <w:rPr>
          <w:sz w:val="26"/>
          <w:szCs w:val="26"/>
        </w:rPr>
        <w:t>1</w:t>
      </w:r>
      <w:r w:rsidRPr="00524EDB">
        <w:rPr>
          <w:sz w:val="26"/>
          <w:szCs w:val="26"/>
        </w:rPr>
        <w:t>. Открытость и доступность информации о землепользовании и застройке</w:t>
      </w:r>
      <w:bookmarkEnd w:id="118"/>
      <w:bookmarkEnd w:id="119"/>
    </w:p>
    <w:p w:rsidR="00577BCB" w:rsidRPr="00524EDB" w:rsidRDefault="00212D0F" w:rsidP="00212D0F">
      <w:pPr>
        <w:pStyle w:val="24"/>
        <w:shd w:val="clear" w:color="auto" w:fill="auto"/>
        <w:tabs>
          <w:tab w:val="left" w:pos="860"/>
        </w:tabs>
        <w:spacing w:before="0" w:after="0" w:line="240" w:lineRule="auto"/>
        <w:ind w:firstLine="709"/>
        <w:rPr>
          <w:sz w:val="26"/>
          <w:szCs w:val="26"/>
        </w:rPr>
      </w:pPr>
      <w:r>
        <w:rPr>
          <w:sz w:val="26"/>
          <w:szCs w:val="26"/>
        </w:rPr>
        <w:t>1. </w:t>
      </w:r>
      <w:r w:rsidR="00A6127D" w:rsidRPr="00524EDB">
        <w:rPr>
          <w:sz w:val="26"/>
          <w:szCs w:val="26"/>
        </w:rPr>
        <w:t xml:space="preserve">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44856">
        <w:rPr>
          <w:sz w:val="26"/>
          <w:szCs w:val="26"/>
        </w:rPr>
        <w:t>Пригородного</w:t>
      </w:r>
      <w:r w:rsidR="00614D81">
        <w:rPr>
          <w:sz w:val="26"/>
          <w:szCs w:val="26"/>
        </w:rPr>
        <w:t xml:space="preserve"> </w:t>
      </w:r>
      <w:r w:rsidR="00A6127D" w:rsidRPr="00524EDB">
        <w:rPr>
          <w:sz w:val="26"/>
          <w:szCs w:val="26"/>
        </w:rPr>
        <w:t>района.</w:t>
      </w:r>
    </w:p>
    <w:p w:rsidR="00577BCB" w:rsidRPr="00524EDB" w:rsidRDefault="00212D0F" w:rsidP="00212D0F">
      <w:pPr>
        <w:pStyle w:val="24"/>
        <w:shd w:val="clear" w:color="auto" w:fill="auto"/>
        <w:tabs>
          <w:tab w:val="left" w:pos="855"/>
        </w:tabs>
        <w:spacing w:before="0" w:after="0" w:line="240" w:lineRule="auto"/>
        <w:ind w:firstLine="709"/>
        <w:rPr>
          <w:sz w:val="26"/>
          <w:szCs w:val="26"/>
        </w:rPr>
      </w:pPr>
      <w:r>
        <w:rPr>
          <w:sz w:val="26"/>
          <w:szCs w:val="26"/>
        </w:rPr>
        <w:lastRenderedPageBreak/>
        <w:t>2. </w:t>
      </w:r>
      <w:r w:rsidR="00A6127D" w:rsidRPr="00524EDB">
        <w:rPr>
          <w:sz w:val="26"/>
          <w:szCs w:val="26"/>
        </w:rPr>
        <w:t>Настоящие Правила землепользования и застройки, включая все входящие в их состав картографические документы, являются открытыми для всех органов государственной власти, органов местного самоуправления, физических и юридических лиц.</w:t>
      </w:r>
    </w:p>
    <w:p w:rsidR="00577BCB" w:rsidRPr="00524EDB" w:rsidRDefault="00A6127D" w:rsidP="00B96E0E">
      <w:pPr>
        <w:pStyle w:val="22"/>
        <w:keepNext/>
        <w:keepLines/>
        <w:shd w:val="clear" w:color="auto" w:fill="auto"/>
        <w:spacing w:before="120" w:after="120" w:line="240" w:lineRule="auto"/>
        <w:jc w:val="both"/>
        <w:outlineLvl w:val="2"/>
        <w:rPr>
          <w:sz w:val="26"/>
          <w:szCs w:val="26"/>
        </w:rPr>
      </w:pPr>
      <w:bookmarkStart w:id="120" w:name="bookmark82"/>
      <w:bookmarkStart w:id="121" w:name="_Toc186157182"/>
      <w:bookmarkStart w:id="122" w:name="_Toc201628760"/>
      <w:r w:rsidRPr="00524EDB">
        <w:rPr>
          <w:sz w:val="26"/>
          <w:szCs w:val="26"/>
        </w:rPr>
        <w:t>Статья 3</w:t>
      </w:r>
      <w:r w:rsidR="00212D0F">
        <w:rPr>
          <w:sz w:val="26"/>
          <w:szCs w:val="26"/>
        </w:rPr>
        <w:t>2</w:t>
      </w:r>
      <w:r w:rsidRPr="00524EDB">
        <w:rPr>
          <w:sz w:val="26"/>
          <w:szCs w:val="26"/>
        </w:rPr>
        <w:t>. Действие настоящих Правил по отношению к градостроительной документации</w:t>
      </w:r>
      <w:bookmarkEnd w:id="120"/>
      <w:bookmarkEnd w:id="121"/>
      <w:bookmarkEnd w:id="122"/>
    </w:p>
    <w:p w:rsidR="00577BCB" w:rsidRPr="00524EDB" w:rsidRDefault="00212D0F" w:rsidP="00B16923">
      <w:pPr>
        <w:pStyle w:val="24"/>
        <w:shd w:val="clear" w:color="auto" w:fill="auto"/>
        <w:tabs>
          <w:tab w:val="left" w:pos="860"/>
        </w:tabs>
        <w:spacing w:before="0" w:after="120" w:line="240" w:lineRule="auto"/>
        <w:ind w:firstLine="709"/>
        <w:rPr>
          <w:sz w:val="26"/>
          <w:szCs w:val="26"/>
        </w:rPr>
      </w:pPr>
      <w:r>
        <w:rPr>
          <w:sz w:val="26"/>
          <w:szCs w:val="26"/>
        </w:rPr>
        <w:t>1. </w:t>
      </w:r>
      <w:r w:rsidR="00A6127D" w:rsidRPr="00524EDB">
        <w:rPr>
          <w:sz w:val="26"/>
          <w:szCs w:val="26"/>
        </w:rPr>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77BCB" w:rsidRPr="00524EDB" w:rsidRDefault="00212D0F" w:rsidP="00212D0F">
      <w:pPr>
        <w:pStyle w:val="24"/>
        <w:shd w:val="clear" w:color="auto" w:fill="auto"/>
        <w:tabs>
          <w:tab w:val="left" w:pos="855"/>
        </w:tabs>
        <w:spacing w:before="0" w:after="0" w:line="240" w:lineRule="auto"/>
        <w:ind w:firstLine="709"/>
        <w:rPr>
          <w:sz w:val="26"/>
          <w:szCs w:val="26"/>
        </w:rPr>
      </w:pPr>
      <w:bookmarkStart w:id="123" w:name="bookmark83"/>
      <w:r>
        <w:rPr>
          <w:sz w:val="26"/>
          <w:szCs w:val="26"/>
        </w:rPr>
        <w:t>2. </w:t>
      </w:r>
      <w:r w:rsidR="00A6127D" w:rsidRPr="00524EDB">
        <w:rPr>
          <w:sz w:val="26"/>
          <w:szCs w:val="26"/>
        </w:rPr>
        <w:t xml:space="preserve">Глава </w:t>
      </w:r>
      <w:r>
        <w:rPr>
          <w:sz w:val="26"/>
          <w:szCs w:val="26"/>
        </w:rPr>
        <w:t xml:space="preserve">Пригородного </w:t>
      </w:r>
      <w:r w:rsidR="00A6127D" w:rsidRPr="00524EDB">
        <w:rPr>
          <w:sz w:val="26"/>
          <w:szCs w:val="26"/>
        </w:rPr>
        <w:t>района после введения в действие настоящих Правил может принимать решения о разработке документации по планировке территории.</w:t>
      </w:r>
      <w:bookmarkEnd w:id="123"/>
    </w:p>
    <w:p w:rsidR="00577BCB" w:rsidRPr="00524EDB" w:rsidRDefault="00A6127D" w:rsidP="00CD6CE6">
      <w:pPr>
        <w:pStyle w:val="22"/>
        <w:keepNext/>
        <w:keepLines/>
        <w:shd w:val="clear" w:color="auto" w:fill="auto"/>
        <w:spacing w:before="120" w:after="120" w:line="240" w:lineRule="auto"/>
        <w:jc w:val="both"/>
        <w:outlineLvl w:val="2"/>
        <w:rPr>
          <w:sz w:val="26"/>
          <w:szCs w:val="26"/>
        </w:rPr>
      </w:pPr>
      <w:bookmarkStart w:id="124" w:name="_Toc186157183"/>
      <w:bookmarkStart w:id="125" w:name="_Toc201628761"/>
      <w:r w:rsidRPr="00524EDB">
        <w:rPr>
          <w:sz w:val="26"/>
          <w:szCs w:val="26"/>
        </w:rPr>
        <w:t>Статья 3</w:t>
      </w:r>
      <w:r w:rsidR="00212D0F">
        <w:rPr>
          <w:sz w:val="26"/>
          <w:szCs w:val="26"/>
        </w:rPr>
        <w:t>3</w:t>
      </w:r>
      <w:r w:rsidRPr="00524EDB">
        <w:rPr>
          <w:sz w:val="26"/>
          <w:szCs w:val="26"/>
        </w:rPr>
        <w:t>. Действие настоящих Правил по отношению к ранее возникшим отношениям</w:t>
      </w:r>
      <w:bookmarkEnd w:id="124"/>
      <w:bookmarkEnd w:id="125"/>
    </w:p>
    <w:p w:rsidR="00577BCB" w:rsidRPr="00524EDB" w:rsidRDefault="00A6127D" w:rsidP="00B16923">
      <w:pPr>
        <w:pStyle w:val="24"/>
        <w:shd w:val="clear" w:color="auto" w:fill="auto"/>
        <w:spacing w:before="0" w:after="120" w:line="240" w:lineRule="auto"/>
        <w:ind w:firstLine="600"/>
        <w:rPr>
          <w:sz w:val="26"/>
          <w:szCs w:val="26"/>
        </w:rPr>
      </w:pPr>
      <w:r w:rsidRPr="00524EDB">
        <w:rPr>
          <w:sz w:val="26"/>
          <w:szCs w:val="26"/>
        </w:rPr>
        <w:t>1.</w:t>
      </w:r>
      <w:r w:rsidR="00212D0F">
        <w:rPr>
          <w:sz w:val="26"/>
          <w:szCs w:val="26"/>
        </w:rPr>
        <w:t> </w:t>
      </w:r>
      <w:r w:rsidRPr="00524EDB">
        <w:rPr>
          <w:sz w:val="26"/>
          <w:szCs w:val="26"/>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577BCB" w:rsidRPr="00524EDB" w:rsidRDefault="00212D0F" w:rsidP="00B16923">
      <w:pPr>
        <w:pStyle w:val="24"/>
        <w:shd w:val="clear" w:color="auto" w:fill="auto"/>
        <w:tabs>
          <w:tab w:val="left" w:pos="868"/>
        </w:tabs>
        <w:spacing w:before="0" w:after="120" w:line="240" w:lineRule="auto"/>
        <w:ind w:firstLine="709"/>
        <w:rPr>
          <w:sz w:val="26"/>
          <w:szCs w:val="26"/>
        </w:rPr>
      </w:pPr>
      <w:r>
        <w:rPr>
          <w:sz w:val="26"/>
          <w:szCs w:val="26"/>
        </w:rPr>
        <w:t>2. </w:t>
      </w:r>
      <w:r w:rsidR="00A6127D" w:rsidRPr="00524EDB">
        <w:rPr>
          <w:sz w:val="26"/>
          <w:szCs w:val="26"/>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577BCB" w:rsidRPr="00524EDB" w:rsidRDefault="00212D0F" w:rsidP="00B16923">
      <w:pPr>
        <w:pStyle w:val="24"/>
        <w:shd w:val="clear" w:color="auto" w:fill="auto"/>
        <w:tabs>
          <w:tab w:val="left" w:pos="868"/>
        </w:tabs>
        <w:spacing w:before="0" w:after="120" w:line="240" w:lineRule="auto"/>
        <w:ind w:firstLine="709"/>
        <w:rPr>
          <w:sz w:val="26"/>
          <w:szCs w:val="26"/>
        </w:rPr>
      </w:pPr>
      <w:r>
        <w:rPr>
          <w:sz w:val="26"/>
          <w:szCs w:val="26"/>
        </w:rPr>
        <w:t>3. </w:t>
      </w:r>
      <w:r w:rsidR="00A6127D" w:rsidRPr="00524EDB">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577BCB" w:rsidRPr="00524EDB" w:rsidRDefault="00212D0F" w:rsidP="00B16923">
      <w:pPr>
        <w:pStyle w:val="24"/>
        <w:shd w:val="clear" w:color="auto" w:fill="auto"/>
        <w:tabs>
          <w:tab w:val="left" w:pos="868"/>
        </w:tabs>
        <w:spacing w:before="0" w:after="120" w:line="240" w:lineRule="auto"/>
        <w:ind w:firstLine="709"/>
        <w:rPr>
          <w:sz w:val="26"/>
          <w:szCs w:val="26"/>
        </w:rPr>
      </w:pPr>
      <w:r>
        <w:rPr>
          <w:sz w:val="26"/>
          <w:szCs w:val="26"/>
        </w:rPr>
        <w:t>4. </w:t>
      </w:r>
      <w:r w:rsidR="00A6127D" w:rsidRPr="00524EDB">
        <w:rPr>
          <w:sz w:val="26"/>
          <w:szCs w:val="26"/>
        </w:rPr>
        <w:t>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577BCB" w:rsidRPr="00524EDB" w:rsidRDefault="00212D0F" w:rsidP="00B16923">
      <w:pPr>
        <w:pStyle w:val="24"/>
        <w:shd w:val="clear" w:color="auto" w:fill="auto"/>
        <w:spacing w:before="0" w:after="120" w:line="240" w:lineRule="auto"/>
        <w:ind w:firstLine="600"/>
        <w:rPr>
          <w:sz w:val="26"/>
          <w:szCs w:val="26"/>
        </w:rPr>
      </w:pPr>
      <w:r>
        <w:rPr>
          <w:sz w:val="26"/>
          <w:szCs w:val="26"/>
        </w:rPr>
        <w:t>5. </w:t>
      </w:r>
      <w:r w:rsidR="00A6127D" w:rsidRPr="00524EDB">
        <w:rPr>
          <w:sz w:val="26"/>
          <w:szCs w:val="26"/>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577BCB" w:rsidRPr="00524EDB" w:rsidRDefault="00212D0F" w:rsidP="00212D0F">
      <w:pPr>
        <w:pStyle w:val="24"/>
        <w:shd w:val="clear" w:color="auto" w:fill="auto"/>
        <w:tabs>
          <w:tab w:val="left" w:pos="874"/>
        </w:tabs>
        <w:spacing w:before="0" w:after="0" w:line="240" w:lineRule="auto"/>
        <w:ind w:firstLine="709"/>
        <w:rPr>
          <w:sz w:val="26"/>
          <w:szCs w:val="26"/>
        </w:rPr>
      </w:pPr>
      <w:r>
        <w:rPr>
          <w:sz w:val="26"/>
          <w:szCs w:val="26"/>
        </w:rPr>
        <w:t>6. </w:t>
      </w:r>
      <w:r w:rsidR="00A6127D" w:rsidRPr="00524EDB">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577BCB" w:rsidRPr="00524EDB" w:rsidRDefault="00A6127D" w:rsidP="00212D0F">
      <w:pPr>
        <w:pStyle w:val="22"/>
        <w:keepNext/>
        <w:keepLines/>
        <w:shd w:val="clear" w:color="auto" w:fill="auto"/>
        <w:spacing w:before="120" w:after="120" w:line="240" w:lineRule="auto"/>
        <w:jc w:val="left"/>
        <w:outlineLvl w:val="2"/>
        <w:rPr>
          <w:sz w:val="26"/>
          <w:szCs w:val="26"/>
        </w:rPr>
      </w:pPr>
      <w:bookmarkStart w:id="126" w:name="bookmark86"/>
      <w:bookmarkStart w:id="127" w:name="_Toc186157184"/>
      <w:bookmarkStart w:id="128" w:name="_Toc201628762"/>
      <w:r w:rsidRPr="00524EDB">
        <w:rPr>
          <w:sz w:val="26"/>
          <w:szCs w:val="26"/>
        </w:rPr>
        <w:t>Статья 3</w:t>
      </w:r>
      <w:r w:rsidR="00212D0F">
        <w:rPr>
          <w:sz w:val="26"/>
          <w:szCs w:val="26"/>
        </w:rPr>
        <w:t>4</w:t>
      </w:r>
      <w:r w:rsidRPr="00524EDB">
        <w:rPr>
          <w:sz w:val="26"/>
          <w:szCs w:val="26"/>
        </w:rPr>
        <w:t>. Ответственность за нарушение законодательства о градостроительной деятельности</w:t>
      </w:r>
      <w:bookmarkEnd w:id="126"/>
      <w:bookmarkEnd w:id="127"/>
      <w:bookmarkEnd w:id="128"/>
    </w:p>
    <w:p w:rsidR="00577BCB" w:rsidRPr="00524EDB" w:rsidRDefault="00A6127D" w:rsidP="00903F84">
      <w:pPr>
        <w:pStyle w:val="24"/>
        <w:shd w:val="clear" w:color="auto" w:fill="auto"/>
        <w:spacing w:before="0" w:after="0" w:line="240" w:lineRule="auto"/>
        <w:ind w:firstLine="740"/>
        <w:rPr>
          <w:sz w:val="26"/>
          <w:szCs w:val="26"/>
        </w:rPr>
      </w:pPr>
      <w:bookmarkStart w:id="129" w:name="bookmark87"/>
      <w:r w:rsidRPr="00524EDB">
        <w:rPr>
          <w:sz w:val="26"/>
          <w:szCs w:val="26"/>
        </w:rPr>
        <w:t xml:space="preserve">Лица, виновные в нарушении законодательства о градостроительной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 и </w:t>
      </w:r>
      <w:r w:rsidR="009004B8" w:rsidRPr="009004B8">
        <w:rPr>
          <w:sz w:val="26"/>
          <w:szCs w:val="26"/>
        </w:rPr>
        <w:t>Республики Северная Осетия-Алания</w:t>
      </w:r>
      <w:r w:rsidRPr="00524EDB">
        <w:rPr>
          <w:sz w:val="26"/>
          <w:szCs w:val="26"/>
        </w:rPr>
        <w:t>.</w:t>
      </w:r>
      <w:bookmarkEnd w:id="129"/>
    </w:p>
    <w:p w:rsidR="00577BCB" w:rsidRPr="00524EDB" w:rsidRDefault="00A6127D" w:rsidP="009004B8">
      <w:pPr>
        <w:pStyle w:val="22"/>
        <w:keepNext/>
        <w:keepLines/>
        <w:shd w:val="clear" w:color="auto" w:fill="auto"/>
        <w:spacing w:before="120" w:after="120" w:line="240" w:lineRule="auto"/>
        <w:jc w:val="both"/>
        <w:outlineLvl w:val="2"/>
        <w:rPr>
          <w:sz w:val="26"/>
          <w:szCs w:val="26"/>
        </w:rPr>
      </w:pPr>
      <w:bookmarkStart w:id="130" w:name="_Toc186157185"/>
      <w:bookmarkStart w:id="131" w:name="_Toc201628763"/>
      <w:r w:rsidRPr="00524EDB">
        <w:rPr>
          <w:sz w:val="26"/>
          <w:szCs w:val="26"/>
        </w:rPr>
        <w:lastRenderedPageBreak/>
        <w:t>Статья 3</w:t>
      </w:r>
      <w:r w:rsidR="005F0E18">
        <w:rPr>
          <w:sz w:val="26"/>
          <w:szCs w:val="26"/>
        </w:rPr>
        <w:t>5</w:t>
      </w:r>
      <w:r w:rsidRPr="00524EDB">
        <w:rPr>
          <w:sz w:val="26"/>
          <w:szCs w:val="26"/>
        </w:rPr>
        <w:t>. Сведения о границах территориальных зон</w:t>
      </w:r>
      <w:bookmarkEnd w:id="130"/>
      <w:bookmarkEnd w:id="131"/>
    </w:p>
    <w:p w:rsidR="009004B8" w:rsidRDefault="00A6127D" w:rsidP="00903F84">
      <w:pPr>
        <w:pStyle w:val="24"/>
        <w:shd w:val="clear" w:color="auto" w:fill="auto"/>
        <w:spacing w:before="0" w:after="0" w:line="240" w:lineRule="auto"/>
        <w:ind w:firstLine="600"/>
        <w:rPr>
          <w:sz w:val="26"/>
          <w:szCs w:val="26"/>
        </w:rPr>
      </w:pPr>
      <w:r w:rsidRPr="00524EDB">
        <w:rPr>
          <w:sz w:val="26"/>
          <w:szCs w:val="26"/>
        </w:rPr>
        <w:t xml:space="preserve">Подготовка документов, содержащих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выполняется в соответствии с требованиями приказа </w:t>
      </w:r>
      <w:r w:rsidR="009004B8" w:rsidRPr="009004B8">
        <w:rPr>
          <w:sz w:val="26"/>
          <w:szCs w:val="26"/>
        </w:rPr>
        <w:t>Федеральной службы государственной регистрации, кадастра и картографии (Росреестра)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r w:rsidR="009004B8">
        <w:rPr>
          <w:sz w:val="26"/>
          <w:szCs w:val="26"/>
        </w:rPr>
        <w:t>.</w:t>
      </w:r>
    </w:p>
    <w:p w:rsidR="005F0E18" w:rsidRDefault="005F0E18">
      <w:pPr>
        <w:rPr>
          <w:rFonts w:ascii="Times New Roman" w:eastAsia="Times New Roman" w:hAnsi="Times New Roman" w:cs="Times New Roman"/>
          <w:sz w:val="26"/>
          <w:szCs w:val="26"/>
        </w:rPr>
      </w:pPr>
      <w:r>
        <w:rPr>
          <w:sz w:val="26"/>
          <w:szCs w:val="26"/>
        </w:rPr>
        <w:br w:type="page"/>
      </w:r>
    </w:p>
    <w:p w:rsidR="009004B8" w:rsidRDefault="005F0E18" w:rsidP="00FD50E0">
      <w:pPr>
        <w:pStyle w:val="24"/>
        <w:shd w:val="clear" w:color="auto" w:fill="auto"/>
        <w:spacing w:before="120" w:after="120" w:line="240" w:lineRule="auto"/>
        <w:outlineLvl w:val="0"/>
        <w:rPr>
          <w:b/>
          <w:color w:val="auto"/>
          <w:sz w:val="26"/>
          <w:szCs w:val="26"/>
        </w:rPr>
      </w:pPr>
      <w:bookmarkStart w:id="132" w:name="_Toc201628764"/>
      <w:r w:rsidRPr="005F0E18">
        <w:rPr>
          <w:b/>
          <w:color w:val="auto"/>
          <w:sz w:val="26"/>
          <w:szCs w:val="26"/>
        </w:rPr>
        <w:lastRenderedPageBreak/>
        <w:t xml:space="preserve">Часть </w:t>
      </w:r>
      <w:r w:rsidRPr="005F0E18">
        <w:rPr>
          <w:b/>
          <w:color w:val="auto"/>
          <w:sz w:val="26"/>
          <w:szCs w:val="26"/>
          <w:lang w:val="en-US"/>
        </w:rPr>
        <w:t>II</w:t>
      </w:r>
      <w:r w:rsidRPr="005F0E18">
        <w:rPr>
          <w:b/>
          <w:color w:val="auto"/>
          <w:sz w:val="26"/>
          <w:szCs w:val="26"/>
        </w:rPr>
        <w:t>. Карт</w:t>
      </w:r>
      <w:r w:rsidR="000529E8">
        <w:rPr>
          <w:b/>
          <w:color w:val="auto"/>
          <w:sz w:val="26"/>
          <w:szCs w:val="26"/>
        </w:rPr>
        <w:t>а</w:t>
      </w:r>
      <w:r w:rsidRPr="005F0E18">
        <w:rPr>
          <w:b/>
          <w:color w:val="auto"/>
          <w:sz w:val="26"/>
          <w:szCs w:val="26"/>
        </w:rPr>
        <w:t xml:space="preserve"> градостроительного зонирования</w:t>
      </w:r>
      <w:bookmarkEnd w:id="132"/>
    </w:p>
    <w:p w:rsidR="008B78F3" w:rsidRDefault="008B78F3" w:rsidP="00FD50E0">
      <w:pPr>
        <w:pStyle w:val="24"/>
        <w:shd w:val="clear" w:color="auto" w:fill="auto"/>
        <w:spacing w:before="120" w:after="120" w:line="240" w:lineRule="auto"/>
        <w:outlineLvl w:val="0"/>
        <w:rPr>
          <w:b/>
          <w:color w:val="auto"/>
          <w:sz w:val="26"/>
          <w:szCs w:val="26"/>
        </w:rPr>
      </w:pPr>
      <w:bookmarkStart w:id="133" w:name="_Toc201628765"/>
      <w:r w:rsidRPr="008B78F3">
        <w:rPr>
          <w:b/>
          <w:color w:val="auto"/>
          <w:sz w:val="26"/>
          <w:szCs w:val="26"/>
        </w:rPr>
        <w:t xml:space="preserve">Глава </w:t>
      </w:r>
      <w:r>
        <w:rPr>
          <w:b/>
          <w:color w:val="auto"/>
          <w:sz w:val="26"/>
          <w:szCs w:val="26"/>
        </w:rPr>
        <w:t>10</w:t>
      </w:r>
      <w:r w:rsidRPr="008B78F3">
        <w:rPr>
          <w:b/>
          <w:color w:val="auto"/>
          <w:sz w:val="26"/>
          <w:szCs w:val="26"/>
        </w:rPr>
        <w:t>. Карт</w:t>
      </w:r>
      <w:r w:rsidR="000529E8">
        <w:rPr>
          <w:b/>
          <w:color w:val="auto"/>
          <w:sz w:val="26"/>
          <w:szCs w:val="26"/>
        </w:rPr>
        <w:t>а</w:t>
      </w:r>
      <w:r w:rsidRPr="008B78F3">
        <w:rPr>
          <w:b/>
          <w:color w:val="auto"/>
          <w:sz w:val="26"/>
          <w:szCs w:val="26"/>
        </w:rPr>
        <w:t xml:space="preserve"> градостроительного зонирования</w:t>
      </w:r>
      <w:bookmarkEnd w:id="133"/>
    </w:p>
    <w:p w:rsidR="00577BCB" w:rsidRPr="005F0E18" w:rsidRDefault="005F0E18" w:rsidP="00FD50E0">
      <w:pPr>
        <w:pStyle w:val="3"/>
        <w:spacing w:before="120" w:after="120"/>
        <w:rPr>
          <w:rFonts w:ascii="Times New Roman" w:hAnsi="Times New Roman" w:cs="Times New Roman"/>
          <w:color w:val="auto"/>
          <w:sz w:val="26"/>
          <w:szCs w:val="26"/>
        </w:rPr>
      </w:pPr>
      <w:bookmarkStart w:id="134" w:name="_Toc186157186"/>
      <w:bookmarkStart w:id="135" w:name="_Toc201628766"/>
      <w:r w:rsidRPr="005F0E18">
        <w:rPr>
          <w:rFonts w:ascii="Times New Roman" w:hAnsi="Times New Roman" w:cs="Times New Roman"/>
          <w:color w:val="auto"/>
          <w:sz w:val="26"/>
          <w:szCs w:val="26"/>
        </w:rPr>
        <w:t>Статья 36. Карта градостроительного зонирования</w:t>
      </w:r>
      <w:r>
        <w:rPr>
          <w:rFonts w:ascii="Times New Roman" w:hAnsi="Times New Roman" w:cs="Times New Roman"/>
          <w:color w:val="auto"/>
          <w:sz w:val="26"/>
          <w:szCs w:val="26"/>
        </w:rPr>
        <w:t xml:space="preserve"> межселенной территории</w:t>
      </w:r>
      <w:bookmarkEnd w:id="134"/>
      <w:bookmarkEnd w:id="135"/>
    </w:p>
    <w:p w:rsidR="000529E8" w:rsidRPr="00920622" w:rsidRDefault="000529E8" w:rsidP="00B16923">
      <w:pPr>
        <w:widowControl/>
        <w:spacing w:after="120"/>
        <w:ind w:firstLine="709"/>
        <w:jc w:val="both"/>
        <w:rPr>
          <w:rFonts w:ascii="Times New Roman" w:eastAsiaTheme="minorHAnsi" w:hAnsi="Times New Roman" w:cs="Times New Roman"/>
          <w:color w:val="auto"/>
          <w:sz w:val="26"/>
          <w:szCs w:val="26"/>
          <w:lang w:eastAsia="zh-CN" w:bidi="ar-SA"/>
        </w:rPr>
      </w:pPr>
      <w:r w:rsidRPr="00920622">
        <w:rPr>
          <w:rFonts w:ascii="Times New Roman" w:eastAsiaTheme="minorHAnsi" w:hAnsi="Times New Roman" w:cs="Times New Roman"/>
          <w:color w:val="auto"/>
          <w:sz w:val="26"/>
          <w:szCs w:val="26"/>
          <w:lang w:eastAsia="zh-CN" w:bidi="ar-SA"/>
        </w:rPr>
        <w:t>1. Карт</w:t>
      </w:r>
      <w:r>
        <w:rPr>
          <w:rFonts w:ascii="Times New Roman" w:eastAsiaTheme="minorHAnsi" w:hAnsi="Times New Roman" w:cs="Times New Roman"/>
          <w:color w:val="auto"/>
          <w:sz w:val="26"/>
          <w:szCs w:val="26"/>
          <w:lang w:eastAsia="zh-CN" w:bidi="ar-SA"/>
        </w:rPr>
        <w:t>а</w:t>
      </w:r>
      <w:r w:rsidRPr="00920622">
        <w:rPr>
          <w:rFonts w:ascii="Times New Roman" w:eastAsiaTheme="minorHAnsi" w:hAnsi="Times New Roman" w:cs="Times New Roman"/>
          <w:color w:val="auto"/>
          <w:sz w:val="26"/>
          <w:szCs w:val="26"/>
          <w:lang w:eastAsia="zh-CN" w:bidi="ar-SA"/>
        </w:rPr>
        <w:t xml:space="preserve"> градостроительного зонирования </w:t>
      </w:r>
      <w:r>
        <w:rPr>
          <w:rFonts w:ascii="Times New Roman" w:eastAsiaTheme="minorHAnsi" w:hAnsi="Times New Roman" w:cs="Times New Roman"/>
          <w:color w:val="auto"/>
          <w:sz w:val="26"/>
          <w:szCs w:val="26"/>
          <w:lang w:eastAsia="zh-CN" w:bidi="ar-SA"/>
        </w:rPr>
        <w:t>межселенной территории Пригородного района</w:t>
      </w:r>
      <w:r w:rsidRPr="00920622">
        <w:rPr>
          <w:rFonts w:ascii="Times New Roman" w:eastAsiaTheme="minorHAnsi" w:hAnsi="Times New Roman" w:cs="Times New Roman"/>
          <w:color w:val="auto"/>
          <w:sz w:val="26"/>
          <w:szCs w:val="26"/>
          <w:lang w:eastAsia="zh-CN" w:bidi="ar-SA"/>
        </w:rPr>
        <w:t xml:space="preserve"> </w:t>
      </w:r>
      <w:r w:rsidRPr="000529E8">
        <w:rPr>
          <w:rFonts w:ascii="Times New Roman" w:eastAsiaTheme="minorHAnsi" w:hAnsi="Times New Roman" w:cs="Times New Roman"/>
          <w:color w:val="auto"/>
          <w:sz w:val="26"/>
          <w:szCs w:val="26"/>
          <w:lang w:eastAsia="zh-CN" w:bidi="ar-SA"/>
        </w:rPr>
        <w:t>находятся в Администрации Пригородного района, доступн</w:t>
      </w:r>
      <w:r>
        <w:rPr>
          <w:rFonts w:ascii="Times New Roman" w:eastAsiaTheme="minorHAnsi" w:hAnsi="Times New Roman" w:cs="Times New Roman"/>
          <w:color w:val="auto"/>
          <w:sz w:val="26"/>
          <w:szCs w:val="26"/>
          <w:lang w:eastAsia="zh-CN" w:bidi="ar-SA"/>
        </w:rPr>
        <w:t>а</w:t>
      </w:r>
      <w:r w:rsidRPr="000529E8">
        <w:rPr>
          <w:rFonts w:ascii="Times New Roman" w:eastAsiaTheme="minorHAnsi" w:hAnsi="Times New Roman" w:cs="Times New Roman"/>
          <w:color w:val="auto"/>
          <w:sz w:val="26"/>
          <w:szCs w:val="26"/>
          <w:lang w:eastAsia="zh-CN" w:bidi="ar-SA"/>
        </w:rPr>
        <w:t xml:space="preserve"> для ознакомления в установленном порядке.</w:t>
      </w:r>
    </w:p>
    <w:p w:rsidR="000529E8" w:rsidRPr="00920622" w:rsidRDefault="000529E8" w:rsidP="00B16923">
      <w:pPr>
        <w:widowControl/>
        <w:spacing w:after="120"/>
        <w:ind w:firstLine="709"/>
        <w:jc w:val="both"/>
        <w:rPr>
          <w:rFonts w:ascii="Times New Roman" w:eastAsiaTheme="minorHAnsi" w:hAnsi="Times New Roman" w:cs="Times New Roman"/>
          <w:color w:val="auto"/>
          <w:sz w:val="26"/>
          <w:szCs w:val="26"/>
          <w:lang w:eastAsia="zh-CN" w:bidi="ar-SA"/>
        </w:rPr>
      </w:pPr>
      <w:r w:rsidRPr="00920622">
        <w:rPr>
          <w:rFonts w:ascii="Times New Roman" w:eastAsiaTheme="minorHAnsi" w:hAnsi="Times New Roman" w:cs="Times New Roman"/>
          <w:color w:val="auto"/>
          <w:sz w:val="26"/>
          <w:szCs w:val="26"/>
          <w:lang w:eastAsia="zh-CN" w:bidi="ar-SA"/>
        </w:rPr>
        <w:t>2. </w:t>
      </w:r>
      <w:r w:rsidRPr="00920622">
        <w:rPr>
          <w:rFonts w:ascii="Times New Roman" w:eastAsia="Times New Roman" w:hAnsi="Times New Roman" w:cs="Times New Roman"/>
          <w:color w:val="auto"/>
          <w:sz w:val="26"/>
          <w:szCs w:val="26"/>
          <w:lang w:eastAsia="zh-CN" w:bidi="ar-SA"/>
        </w:rPr>
        <w:t>Карт</w:t>
      </w:r>
      <w:r>
        <w:rPr>
          <w:rFonts w:ascii="Times New Roman" w:eastAsia="Times New Roman" w:hAnsi="Times New Roman" w:cs="Times New Roman"/>
          <w:color w:val="auto"/>
          <w:sz w:val="26"/>
          <w:szCs w:val="26"/>
          <w:lang w:eastAsia="zh-CN" w:bidi="ar-SA"/>
        </w:rPr>
        <w:t>а</w:t>
      </w:r>
      <w:r w:rsidRPr="00920622">
        <w:rPr>
          <w:rFonts w:ascii="Times New Roman" w:eastAsia="Times New Roman" w:hAnsi="Times New Roman" w:cs="Times New Roman"/>
          <w:color w:val="auto"/>
          <w:sz w:val="26"/>
          <w:szCs w:val="26"/>
          <w:lang w:eastAsia="zh-CN" w:bidi="ar-SA"/>
        </w:rPr>
        <w:t xml:space="preserve"> градостроительного зонирования межселенной территории Пригородного района являются неотъемлемой частью настоящих Правил.</w:t>
      </w:r>
    </w:p>
    <w:p w:rsidR="000529E8" w:rsidRDefault="000529E8" w:rsidP="00B16923">
      <w:pPr>
        <w:widowControl/>
        <w:tabs>
          <w:tab w:val="decimal" w:pos="0"/>
        </w:tabs>
        <w:suppressAutoHyphens/>
        <w:spacing w:after="120"/>
        <w:ind w:firstLine="709"/>
        <w:jc w:val="both"/>
        <w:rPr>
          <w:rFonts w:ascii="Times New Roman" w:eastAsia="Times New Roman" w:hAnsi="Times New Roman" w:cs="Times New Roman"/>
          <w:color w:val="auto"/>
          <w:sz w:val="26"/>
          <w:szCs w:val="26"/>
          <w:lang w:eastAsia="zh-CN" w:bidi="ar-SA"/>
        </w:rPr>
      </w:pPr>
      <w:r>
        <w:rPr>
          <w:rFonts w:ascii="Times New Roman" w:eastAsia="Times New Roman" w:hAnsi="Times New Roman" w:cs="Times New Roman"/>
          <w:color w:val="auto"/>
          <w:sz w:val="26"/>
          <w:szCs w:val="26"/>
          <w:lang w:eastAsia="zh-CN" w:bidi="ar-SA"/>
        </w:rPr>
        <w:t>3. </w:t>
      </w:r>
      <w:r w:rsidRPr="000529E8">
        <w:rPr>
          <w:rFonts w:ascii="Times New Roman" w:eastAsia="Times New Roman" w:hAnsi="Times New Roman" w:cs="Times New Roman"/>
          <w:color w:val="auto"/>
          <w:sz w:val="26"/>
          <w:szCs w:val="26"/>
          <w:lang w:eastAsia="zh-CN" w:bidi="ar-SA"/>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5F0E18" w:rsidRPr="005F0E18" w:rsidRDefault="005F0E18" w:rsidP="00B16923">
      <w:pPr>
        <w:widowControl/>
        <w:tabs>
          <w:tab w:val="decimal" w:pos="0"/>
        </w:tabs>
        <w:suppressAutoHyphens/>
        <w:spacing w:after="120"/>
        <w:ind w:firstLine="709"/>
        <w:jc w:val="both"/>
        <w:rPr>
          <w:rFonts w:ascii="Times New Roman" w:eastAsia="Times New Roman" w:hAnsi="Times New Roman" w:cs="Times New Roman"/>
          <w:color w:val="auto"/>
          <w:sz w:val="26"/>
          <w:szCs w:val="26"/>
          <w:lang w:eastAsia="zh-CN" w:bidi="ar-SA"/>
        </w:rPr>
      </w:pPr>
      <w:r w:rsidRPr="005F0E18">
        <w:rPr>
          <w:rFonts w:ascii="Times New Roman" w:eastAsia="Times New Roman" w:hAnsi="Times New Roman" w:cs="Times New Roman"/>
          <w:color w:val="auto"/>
          <w:sz w:val="26"/>
          <w:szCs w:val="26"/>
          <w:lang w:eastAsia="zh-CN" w:bidi="ar-SA"/>
        </w:rPr>
        <w:t>3.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5F0E18" w:rsidRPr="005F0E18" w:rsidRDefault="005F0E18" w:rsidP="00B16923">
      <w:pPr>
        <w:widowControl/>
        <w:tabs>
          <w:tab w:val="decimal" w:pos="0"/>
        </w:tabs>
        <w:suppressAutoHyphens/>
        <w:spacing w:after="120"/>
        <w:ind w:firstLine="709"/>
        <w:jc w:val="both"/>
        <w:rPr>
          <w:rFonts w:ascii="Times New Roman" w:eastAsia="Times New Roman" w:hAnsi="Times New Roman" w:cs="Times New Roman"/>
          <w:color w:val="auto"/>
          <w:sz w:val="26"/>
          <w:szCs w:val="26"/>
          <w:lang w:eastAsia="zh-CN" w:bidi="ar-SA"/>
        </w:rPr>
      </w:pPr>
      <w:r w:rsidRPr="005F0E18">
        <w:rPr>
          <w:rFonts w:ascii="Times New Roman" w:eastAsia="Times New Roman" w:hAnsi="Times New Roman" w:cs="Times New Roman"/>
          <w:color w:val="auto"/>
          <w:sz w:val="26"/>
          <w:szCs w:val="26"/>
          <w:lang w:eastAsia="zh-CN" w:bidi="ar-SA"/>
        </w:rPr>
        <w:t>4.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ко всей территории планировочных элементов или их частей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производятся с учетом установленных границ территориальных зон, либо могут являться основанием для внесения изменений в настоящие Правила в части изменения ранее установленных границ территориальных зон на основании утвержденной документации по планировке территорий.</w:t>
      </w:r>
    </w:p>
    <w:p w:rsidR="005F0E18" w:rsidRPr="005F0E18" w:rsidRDefault="005F0E18" w:rsidP="000529E8">
      <w:pPr>
        <w:widowControl/>
        <w:suppressAutoHyphens/>
        <w:ind w:firstLine="709"/>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 xml:space="preserve">5. Границы территориальных зон на карте градостроительного зонирования </w:t>
      </w:r>
      <w:r w:rsidR="00920622" w:rsidRPr="00920622">
        <w:rPr>
          <w:rFonts w:ascii="Times New Roman" w:eastAsia="Times New Roman" w:hAnsi="Times New Roman" w:cs="Times New Roman"/>
          <w:color w:val="auto"/>
          <w:sz w:val="26"/>
          <w:szCs w:val="26"/>
          <w:lang w:eastAsia="ar-SA" w:bidi="ar-SA"/>
        </w:rPr>
        <w:t>межселенной территории Пригородного района</w:t>
      </w:r>
      <w:r w:rsidRPr="005F0E18">
        <w:rPr>
          <w:rFonts w:ascii="Times New Roman" w:eastAsia="Times New Roman" w:hAnsi="Times New Roman" w:cs="Times New Roman"/>
          <w:color w:val="auto"/>
          <w:sz w:val="26"/>
          <w:szCs w:val="26"/>
          <w:lang w:eastAsia="ar-SA" w:bidi="ar-SA"/>
        </w:rPr>
        <w:t xml:space="preserve"> отображены по:</w:t>
      </w:r>
    </w:p>
    <w:p w:rsidR="005F0E18" w:rsidRPr="005F0E18" w:rsidRDefault="005F0E18" w:rsidP="00D32548">
      <w:pPr>
        <w:widowControl/>
        <w:numPr>
          <w:ilvl w:val="0"/>
          <w:numId w:val="22"/>
        </w:numPr>
        <w:suppressAutoHyphens/>
        <w:spacing w:after="200"/>
        <w:contextualSpacing/>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 xml:space="preserve">осевым линиям магистралей, </w:t>
      </w:r>
      <w:r w:rsidR="00920622">
        <w:rPr>
          <w:rFonts w:ascii="Times New Roman" w:eastAsia="Times New Roman" w:hAnsi="Times New Roman" w:cs="Times New Roman"/>
          <w:color w:val="auto"/>
          <w:sz w:val="26"/>
          <w:szCs w:val="26"/>
          <w:lang w:eastAsia="ar-SA" w:bidi="ar-SA"/>
        </w:rPr>
        <w:t>дорог</w:t>
      </w:r>
      <w:r w:rsidRPr="005F0E18">
        <w:rPr>
          <w:rFonts w:ascii="Times New Roman" w:eastAsia="Times New Roman" w:hAnsi="Times New Roman" w:cs="Times New Roman"/>
          <w:color w:val="auto"/>
          <w:sz w:val="26"/>
          <w:szCs w:val="26"/>
          <w:lang w:eastAsia="ar-SA" w:bidi="ar-SA"/>
        </w:rPr>
        <w:t>, проездов, разделяющим транспортные потоки противоположных направлений;</w:t>
      </w:r>
    </w:p>
    <w:p w:rsidR="005F0E18" w:rsidRPr="005F0E18" w:rsidRDefault="005F0E18" w:rsidP="00D32548">
      <w:pPr>
        <w:widowControl/>
        <w:numPr>
          <w:ilvl w:val="0"/>
          <w:numId w:val="22"/>
        </w:numPr>
        <w:suppressAutoHyphens/>
        <w:spacing w:after="200"/>
        <w:contextualSpacing/>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красным линиям;</w:t>
      </w:r>
    </w:p>
    <w:p w:rsidR="005F0E18" w:rsidRPr="005F0E18" w:rsidRDefault="005F0E18" w:rsidP="00D32548">
      <w:pPr>
        <w:widowControl/>
        <w:numPr>
          <w:ilvl w:val="0"/>
          <w:numId w:val="22"/>
        </w:numPr>
        <w:suppressAutoHyphens/>
        <w:spacing w:after="200"/>
        <w:contextualSpacing/>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границам земельных участков;</w:t>
      </w:r>
    </w:p>
    <w:p w:rsidR="005F0E18" w:rsidRPr="005F0E18" w:rsidRDefault="005F0E18" w:rsidP="00D32548">
      <w:pPr>
        <w:widowControl/>
        <w:numPr>
          <w:ilvl w:val="0"/>
          <w:numId w:val="22"/>
        </w:numPr>
        <w:suppressAutoHyphens/>
        <w:spacing w:after="200"/>
        <w:contextualSpacing/>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естественным границам природных объектов;</w:t>
      </w:r>
    </w:p>
    <w:p w:rsidR="005F0E18" w:rsidRPr="005F0E18" w:rsidRDefault="005F0E18" w:rsidP="00D32548">
      <w:pPr>
        <w:widowControl/>
        <w:numPr>
          <w:ilvl w:val="0"/>
          <w:numId w:val="22"/>
        </w:numPr>
        <w:suppressAutoHyphens/>
        <w:spacing w:after="200"/>
        <w:contextualSpacing/>
        <w:jc w:val="both"/>
        <w:rPr>
          <w:rFonts w:ascii="Times New Roman" w:eastAsia="Times New Roman" w:hAnsi="Times New Roman" w:cs="Times New Roman"/>
          <w:color w:val="auto"/>
          <w:sz w:val="26"/>
          <w:szCs w:val="26"/>
          <w:lang w:eastAsia="ar-SA" w:bidi="ar-SA"/>
        </w:rPr>
      </w:pPr>
      <w:r w:rsidRPr="005F0E18">
        <w:rPr>
          <w:rFonts w:ascii="Times New Roman" w:eastAsia="Times New Roman" w:hAnsi="Times New Roman" w:cs="Times New Roman"/>
          <w:color w:val="auto"/>
          <w:sz w:val="26"/>
          <w:szCs w:val="26"/>
          <w:lang w:eastAsia="ar-SA" w:bidi="ar-SA"/>
        </w:rPr>
        <w:t>границам территорий объектов культурного наследия.</w:t>
      </w:r>
    </w:p>
    <w:p w:rsidR="009004B8" w:rsidRPr="00A804A9" w:rsidRDefault="00920622" w:rsidP="00FD50E0">
      <w:pPr>
        <w:pStyle w:val="3"/>
        <w:spacing w:before="120" w:after="120"/>
        <w:rPr>
          <w:rFonts w:ascii="Times New Roman" w:hAnsi="Times New Roman" w:cs="Times New Roman"/>
          <w:color w:val="auto"/>
          <w:sz w:val="26"/>
          <w:szCs w:val="26"/>
        </w:rPr>
      </w:pPr>
      <w:bookmarkStart w:id="136" w:name="_Toc186157187"/>
      <w:bookmarkStart w:id="137" w:name="_Toc201628767"/>
      <w:r w:rsidRPr="00A804A9">
        <w:rPr>
          <w:rFonts w:ascii="Times New Roman" w:hAnsi="Times New Roman" w:cs="Times New Roman"/>
          <w:color w:val="auto"/>
          <w:sz w:val="26"/>
          <w:szCs w:val="26"/>
        </w:rPr>
        <w:t>Статья 37. Территориальные зоны межселенной территории Пригородного района</w:t>
      </w:r>
      <w:r w:rsidR="00A804A9" w:rsidRPr="00A804A9">
        <w:rPr>
          <w:rFonts w:ascii="Times New Roman" w:hAnsi="Times New Roman" w:cs="Times New Roman"/>
          <w:color w:val="auto"/>
          <w:sz w:val="26"/>
          <w:szCs w:val="26"/>
        </w:rPr>
        <w:t xml:space="preserve"> </w:t>
      </w:r>
      <w:r w:rsidR="00A804A9" w:rsidRPr="00A804A9">
        <w:rPr>
          <w:rFonts w:ascii="Times New Roman" w:eastAsia="Times New Roman" w:hAnsi="Times New Roman" w:cs="Times New Roman"/>
          <w:color w:val="auto"/>
          <w:sz w:val="26"/>
          <w:szCs w:val="26"/>
          <w:lang w:eastAsia="en-US" w:bidi="ar-SA"/>
        </w:rPr>
        <w:t xml:space="preserve">(северо-восточнее населенного пункта </w:t>
      </w:r>
      <w:r w:rsidR="00A91F20">
        <w:rPr>
          <w:rFonts w:ascii="Times New Roman" w:eastAsia="Times New Roman" w:hAnsi="Times New Roman" w:cs="Times New Roman"/>
          <w:color w:val="auto"/>
          <w:sz w:val="26"/>
          <w:szCs w:val="26"/>
          <w:lang w:eastAsia="en-US" w:bidi="ar-SA"/>
        </w:rPr>
        <w:t>Даргавс</w:t>
      </w:r>
      <w:r w:rsidR="00A804A9" w:rsidRPr="00A804A9">
        <w:rPr>
          <w:rFonts w:ascii="Times New Roman" w:eastAsia="Times New Roman" w:hAnsi="Times New Roman" w:cs="Times New Roman"/>
          <w:color w:val="auto"/>
          <w:sz w:val="26"/>
          <w:szCs w:val="26"/>
          <w:lang w:eastAsia="en-US" w:bidi="ar-SA"/>
        </w:rPr>
        <w:t>)</w:t>
      </w:r>
      <w:bookmarkEnd w:id="136"/>
      <w:bookmarkEnd w:id="137"/>
    </w:p>
    <w:p w:rsidR="00A804A9" w:rsidRPr="00A804A9" w:rsidRDefault="00A804A9" w:rsidP="00FD50E0">
      <w:pPr>
        <w:tabs>
          <w:tab w:val="decimal" w:pos="0"/>
        </w:tabs>
        <w:suppressAutoHyphens/>
        <w:autoSpaceDE w:val="0"/>
        <w:ind w:firstLine="709"/>
        <w:jc w:val="both"/>
        <w:rPr>
          <w:rFonts w:ascii="Times New Roman" w:eastAsia="Times New Roman" w:hAnsi="Times New Roman" w:cs="Times New Roman"/>
          <w:color w:val="auto"/>
          <w:sz w:val="26"/>
          <w:szCs w:val="26"/>
          <w:lang w:eastAsia="zh-CN" w:bidi="ar-SA"/>
        </w:rPr>
      </w:pPr>
      <w:r w:rsidRPr="00A804A9">
        <w:rPr>
          <w:rFonts w:ascii="Times New Roman" w:eastAsia="Times New Roman" w:hAnsi="Times New Roman" w:cs="Times New Roman"/>
          <w:color w:val="auto"/>
          <w:sz w:val="26"/>
          <w:szCs w:val="26"/>
          <w:lang w:eastAsia="zh-CN" w:bidi="ar-SA"/>
        </w:rPr>
        <w:t xml:space="preserve">1. Для целей регулирования землепользования и застройки в соответствии с настоящими Правилами на межселенной территории Пригородного района (северо-восточнее населенного пункта </w:t>
      </w:r>
      <w:r w:rsidR="00A91F20">
        <w:rPr>
          <w:rFonts w:ascii="Times New Roman" w:eastAsia="Times New Roman" w:hAnsi="Times New Roman" w:cs="Times New Roman"/>
          <w:color w:val="auto"/>
          <w:sz w:val="26"/>
          <w:szCs w:val="26"/>
          <w:lang w:eastAsia="zh-CN" w:bidi="ar-SA"/>
        </w:rPr>
        <w:t>Даргавс</w:t>
      </w:r>
      <w:r w:rsidRPr="00A804A9">
        <w:rPr>
          <w:rFonts w:ascii="Times New Roman" w:eastAsia="Times New Roman" w:hAnsi="Times New Roman" w:cs="Times New Roman"/>
          <w:color w:val="auto"/>
          <w:sz w:val="26"/>
          <w:szCs w:val="26"/>
          <w:lang w:eastAsia="zh-CN" w:bidi="ar-SA"/>
        </w:rPr>
        <w:t>) установлен</w:t>
      </w:r>
      <w:r w:rsidR="00B16923">
        <w:rPr>
          <w:rFonts w:ascii="Times New Roman" w:eastAsia="Times New Roman" w:hAnsi="Times New Roman" w:cs="Times New Roman"/>
          <w:color w:val="auto"/>
          <w:sz w:val="26"/>
          <w:szCs w:val="26"/>
          <w:lang w:eastAsia="zh-CN" w:bidi="ar-SA"/>
        </w:rPr>
        <w:t>а</w:t>
      </w:r>
      <w:r w:rsidRPr="00A804A9">
        <w:rPr>
          <w:rFonts w:ascii="Times New Roman" w:eastAsia="Times New Roman" w:hAnsi="Times New Roman" w:cs="Times New Roman"/>
          <w:color w:val="auto"/>
          <w:sz w:val="26"/>
          <w:szCs w:val="26"/>
          <w:lang w:eastAsia="zh-CN" w:bidi="ar-SA"/>
        </w:rPr>
        <w:t xml:space="preserve"> территориальн</w:t>
      </w:r>
      <w:r w:rsidR="00B16923">
        <w:rPr>
          <w:rFonts w:ascii="Times New Roman" w:eastAsia="Times New Roman" w:hAnsi="Times New Roman" w:cs="Times New Roman"/>
          <w:color w:val="auto"/>
          <w:sz w:val="26"/>
          <w:szCs w:val="26"/>
          <w:lang w:eastAsia="zh-CN" w:bidi="ar-SA"/>
        </w:rPr>
        <w:t>ая</w:t>
      </w:r>
      <w:r w:rsidRPr="00A804A9">
        <w:rPr>
          <w:rFonts w:ascii="Times New Roman" w:eastAsia="Times New Roman" w:hAnsi="Times New Roman" w:cs="Times New Roman"/>
          <w:color w:val="auto"/>
          <w:sz w:val="26"/>
          <w:szCs w:val="26"/>
          <w:lang w:eastAsia="zh-CN" w:bidi="ar-SA"/>
        </w:rPr>
        <w:t xml:space="preserve"> зон</w:t>
      </w:r>
      <w:r w:rsidR="00B16923">
        <w:rPr>
          <w:rFonts w:ascii="Times New Roman" w:eastAsia="Times New Roman" w:hAnsi="Times New Roman" w:cs="Times New Roman"/>
          <w:color w:val="auto"/>
          <w:sz w:val="26"/>
          <w:szCs w:val="26"/>
          <w:lang w:eastAsia="zh-CN" w:bidi="ar-SA"/>
        </w:rPr>
        <w:t>а</w:t>
      </w:r>
      <w:r w:rsidRPr="00A804A9">
        <w:rPr>
          <w:rFonts w:ascii="Times New Roman" w:eastAsia="Times New Roman" w:hAnsi="Times New Roman" w:cs="Times New Roman"/>
          <w:color w:val="auto"/>
          <w:sz w:val="26"/>
          <w:szCs w:val="26"/>
          <w:lang w:eastAsia="zh-CN" w:bidi="ar-SA"/>
        </w:rPr>
        <w:t>:</w:t>
      </w:r>
    </w:p>
    <w:p w:rsidR="00A804A9" w:rsidRPr="00A804A9" w:rsidRDefault="00A804A9" w:rsidP="00D32548">
      <w:pPr>
        <w:pStyle w:val="af0"/>
        <w:numPr>
          <w:ilvl w:val="0"/>
          <w:numId w:val="23"/>
        </w:numPr>
        <w:rPr>
          <w:rFonts w:ascii="Times New Roman" w:eastAsiaTheme="minorHAnsi" w:hAnsi="Times New Roman" w:cs="Times New Roman"/>
          <w:color w:val="auto"/>
          <w:sz w:val="26"/>
          <w:szCs w:val="26"/>
          <w:lang w:eastAsia="en-US" w:bidi="ar-SA"/>
        </w:rPr>
      </w:pPr>
      <w:r w:rsidRPr="00A804A9">
        <w:rPr>
          <w:rFonts w:ascii="Times New Roman" w:eastAsiaTheme="minorHAnsi" w:hAnsi="Times New Roman" w:cs="Times New Roman"/>
          <w:color w:val="auto"/>
          <w:sz w:val="26"/>
          <w:szCs w:val="26"/>
          <w:lang w:eastAsia="en-US" w:bidi="ar-SA"/>
        </w:rPr>
        <w:t>П-5. Зона транспортной инфраструктуры.</w:t>
      </w:r>
    </w:p>
    <w:p w:rsidR="00A804A9" w:rsidRPr="00A804A9" w:rsidRDefault="00A804A9" w:rsidP="00FD50E0">
      <w:pPr>
        <w:pStyle w:val="3"/>
        <w:spacing w:before="120" w:after="120"/>
        <w:rPr>
          <w:rFonts w:ascii="Times New Roman" w:eastAsiaTheme="minorHAnsi" w:hAnsi="Times New Roman" w:cs="Times New Roman"/>
          <w:color w:val="auto"/>
          <w:sz w:val="26"/>
          <w:szCs w:val="26"/>
          <w:lang w:eastAsia="en-US" w:bidi="ar-SA"/>
        </w:rPr>
      </w:pPr>
      <w:bookmarkStart w:id="138" w:name="_Toc186157188"/>
      <w:bookmarkStart w:id="139" w:name="_Toc201628768"/>
      <w:r w:rsidRPr="00A804A9">
        <w:rPr>
          <w:rFonts w:ascii="Times New Roman" w:eastAsiaTheme="minorHAnsi" w:hAnsi="Times New Roman" w:cs="Times New Roman"/>
          <w:color w:val="auto"/>
          <w:sz w:val="26"/>
          <w:szCs w:val="26"/>
          <w:lang w:eastAsia="en-US" w:bidi="ar-SA"/>
        </w:rPr>
        <w:lastRenderedPageBreak/>
        <w:t>Статья 3</w:t>
      </w:r>
      <w:r>
        <w:rPr>
          <w:rFonts w:ascii="Times New Roman" w:eastAsiaTheme="minorHAnsi" w:hAnsi="Times New Roman" w:cs="Times New Roman"/>
          <w:color w:val="auto"/>
          <w:sz w:val="26"/>
          <w:szCs w:val="26"/>
          <w:lang w:eastAsia="en-US" w:bidi="ar-SA"/>
        </w:rPr>
        <w:t>8</w:t>
      </w:r>
      <w:r w:rsidRPr="00A804A9">
        <w:rPr>
          <w:rFonts w:ascii="Times New Roman" w:eastAsiaTheme="minorHAnsi" w:hAnsi="Times New Roman" w:cs="Times New Roman"/>
          <w:color w:val="auto"/>
          <w:sz w:val="26"/>
          <w:szCs w:val="26"/>
          <w:lang w:eastAsia="en-US" w:bidi="ar-SA"/>
        </w:rPr>
        <w:t>. Особенности использования и застройки земельных участков, расположенных на территориях, отнесенных настоящими Правилами к различным территориальным зонам</w:t>
      </w:r>
      <w:bookmarkEnd w:id="138"/>
      <w:bookmarkEnd w:id="139"/>
    </w:p>
    <w:p w:rsidR="00A804A9" w:rsidRPr="00A804A9" w:rsidRDefault="00A804A9" w:rsidP="00B16923">
      <w:pPr>
        <w:widowControl/>
        <w:spacing w:after="120"/>
        <w:ind w:firstLine="709"/>
        <w:jc w:val="both"/>
        <w:rPr>
          <w:rFonts w:ascii="Times New Roman" w:eastAsia="Times New Roman" w:hAnsi="Times New Roman" w:cs="Times New Roman"/>
          <w:color w:val="auto"/>
          <w:sz w:val="26"/>
          <w:szCs w:val="26"/>
          <w:lang w:bidi="ar-SA"/>
        </w:rPr>
      </w:pPr>
      <w:r w:rsidRPr="00A804A9">
        <w:rPr>
          <w:rFonts w:ascii="Times New Roman" w:eastAsia="Times New Roman" w:hAnsi="Times New Roman" w:cs="Times New Roman"/>
          <w:color w:val="auto"/>
          <w:sz w:val="26"/>
          <w:szCs w:val="26"/>
          <w:lang w:bidi="ar-SA"/>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A804A9" w:rsidRPr="00A804A9" w:rsidRDefault="00A804A9" w:rsidP="00B16923">
      <w:pPr>
        <w:widowControl/>
        <w:spacing w:after="120"/>
        <w:ind w:firstLine="709"/>
        <w:jc w:val="both"/>
        <w:rPr>
          <w:rFonts w:ascii="Times New Roman" w:eastAsia="Times New Roman" w:hAnsi="Times New Roman" w:cs="Times New Roman"/>
          <w:color w:val="auto"/>
          <w:sz w:val="26"/>
          <w:szCs w:val="26"/>
          <w:lang w:bidi="ar-SA"/>
        </w:rPr>
      </w:pPr>
      <w:r w:rsidRPr="00A804A9">
        <w:rPr>
          <w:rFonts w:ascii="Times New Roman" w:eastAsia="Times New Roman" w:hAnsi="Times New Roman" w:cs="Times New Roman"/>
          <w:color w:val="auto"/>
          <w:sz w:val="26"/>
          <w:szCs w:val="26"/>
          <w:lang w:bidi="ar-SA"/>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A804A9" w:rsidRPr="00A804A9" w:rsidRDefault="00A804A9" w:rsidP="000529E8">
      <w:pPr>
        <w:suppressAutoHyphens/>
        <w:ind w:firstLine="708"/>
        <w:jc w:val="both"/>
        <w:rPr>
          <w:rFonts w:ascii="Times New Roman" w:eastAsia="Lucida Sans Unicode" w:hAnsi="Times New Roman" w:cs="Times New Roman"/>
          <w:color w:val="auto"/>
          <w:kern w:val="2"/>
          <w:sz w:val="26"/>
          <w:szCs w:val="26"/>
          <w:lang w:eastAsia="ar-SA" w:bidi="ar-SA"/>
        </w:rPr>
      </w:pPr>
      <w:r w:rsidRPr="00A804A9">
        <w:rPr>
          <w:rFonts w:ascii="Times New Roman" w:eastAsia="Lucida Sans Unicode" w:hAnsi="Times New Roman" w:cs="Times New Roman"/>
          <w:color w:val="auto"/>
          <w:kern w:val="2"/>
          <w:sz w:val="26"/>
          <w:szCs w:val="26"/>
          <w:lang w:eastAsia="ar-SA" w:bidi="ar-SA"/>
        </w:rPr>
        <w:t>3.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FD50E0" w:rsidRPr="00FD50E0" w:rsidRDefault="00FD50E0" w:rsidP="000529E8">
      <w:pPr>
        <w:keepNext/>
        <w:widowControl/>
        <w:numPr>
          <w:ilvl w:val="2"/>
          <w:numId w:val="0"/>
        </w:numPr>
        <w:tabs>
          <w:tab w:val="num" w:pos="0"/>
        </w:tabs>
        <w:suppressAutoHyphens/>
        <w:spacing w:before="120" w:after="120"/>
        <w:outlineLvl w:val="2"/>
        <w:rPr>
          <w:rFonts w:ascii="Times New Roman" w:eastAsia="Times New Roman" w:hAnsi="Times New Roman" w:cs="Times New Roman"/>
          <w:b/>
          <w:bCs/>
          <w:color w:val="auto"/>
          <w:sz w:val="26"/>
          <w:szCs w:val="26"/>
          <w:lang w:eastAsia="ar-SA" w:bidi="ar-SA"/>
        </w:rPr>
      </w:pPr>
      <w:bookmarkStart w:id="140" w:name="_Toc184038600"/>
      <w:bookmarkStart w:id="141" w:name="_Toc201628769"/>
      <w:r w:rsidRPr="00FD50E0">
        <w:rPr>
          <w:rFonts w:ascii="Times New Roman" w:eastAsia="Times New Roman" w:hAnsi="Times New Roman" w:cs="Times New Roman"/>
          <w:b/>
          <w:bCs/>
          <w:color w:val="auto"/>
          <w:sz w:val="26"/>
          <w:szCs w:val="26"/>
          <w:lang w:eastAsia="ar-SA" w:bidi="ar-SA"/>
        </w:rPr>
        <w:t xml:space="preserve">Статья </w:t>
      </w:r>
      <w:r w:rsidR="000529E8">
        <w:rPr>
          <w:rFonts w:ascii="Times New Roman" w:eastAsia="Times New Roman" w:hAnsi="Times New Roman" w:cs="Times New Roman"/>
          <w:b/>
          <w:bCs/>
          <w:color w:val="auto"/>
          <w:sz w:val="26"/>
          <w:szCs w:val="26"/>
          <w:lang w:eastAsia="ar-SA" w:bidi="ar-SA"/>
        </w:rPr>
        <w:t>39</w:t>
      </w:r>
      <w:r w:rsidRPr="00FD50E0">
        <w:rPr>
          <w:rFonts w:ascii="Times New Roman" w:eastAsia="Times New Roman" w:hAnsi="Times New Roman" w:cs="Times New Roman"/>
          <w:b/>
          <w:bCs/>
          <w:color w:val="auto"/>
          <w:sz w:val="26"/>
          <w:szCs w:val="26"/>
          <w:lang w:eastAsia="ar-SA" w:bidi="ar-SA"/>
        </w:rPr>
        <w:t>. Порядок ведения карты градостроительного зонирования</w:t>
      </w:r>
      <w:bookmarkEnd w:id="140"/>
      <w:bookmarkEnd w:id="141"/>
    </w:p>
    <w:p w:rsidR="00FD50E0" w:rsidRPr="00FD50E0" w:rsidRDefault="00FD50E0" w:rsidP="00B16923">
      <w:pPr>
        <w:widowControl/>
        <w:suppressAutoHyphens/>
        <w:spacing w:after="120"/>
        <w:ind w:firstLine="709"/>
        <w:jc w:val="both"/>
        <w:rPr>
          <w:rFonts w:ascii="Times New Roman" w:eastAsia="Times New Roman" w:hAnsi="Times New Roman" w:cs="Times New Roman"/>
          <w:color w:val="auto"/>
          <w:sz w:val="26"/>
          <w:szCs w:val="26"/>
          <w:lang w:eastAsia="ar-SA" w:bidi="ar-SA"/>
        </w:rPr>
      </w:pPr>
      <w:r w:rsidRPr="00FD50E0">
        <w:rPr>
          <w:rFonts w:ascii="Times New Roman" w:eastAsia="Times New Roman" w:hAnsi="Times New Roman" w:cs="Times New Roman"/>
          <w:color w:val="auto"/>
          <w:sz w:val="26"/>
          <w:szCs w:val="26"/>
          <w:lang w:eastAsia="ar-SA" w:bidi="ar-SA"/>
        </w:rPr>
        <w:t>1. Ведением карты градостроительного зонирования называется своевременное отображение внесённых в установленном порядке изменений в</w:t>
      </w:r>
      <w:r w:rsidR="000529E8">
        <w:rPr>
          <w:rFonts w:ascii="Times New Roman" w:eastAsia="Times New Roman" w:hAnsi="Times New Roman" w:cs="Times New Roman"/>
          <w:color w:val="auto"/>
          <w:sz w:val="26"/>
          <w:szCs w:val="26"/>
          <w:lang w:eastAsia="ar-SA" w:bidi="ar-SA"/>
        </w:rPr>
        <w:t xml:space="preserve"> </w:t>
      </w:r>
      <w:r w:rsidRPr="00FD50E0">
        <w:rPr>
          <w:rFonts w:ascii="Times New Roman" w:eastAsia="Times New Roman" w:hAnsi="Times New Roman" w:cs="Times New Roman"/>
          <w:bCs/>
          <w:color w:val="auto"/>
          <w:sz w:val="26"/>
          <w:szCs w:val="26"/>
          <w:lang w:eastAsia="ar-SA" w:bidi="ar-SA"/>
        </w:rPr>
        <w:t>градостроительное зонирование</w:t>
      </w:r>
      <w:r w:rsidRPr="00FD50E0">
        <w:rPr>
          <w:rFonts w:ascii="Times New Roman" w:eastAsia="Times New Roman" w:hAnsi="Times New Roman" w:cs="Times New Roman"/>
          <w:color w:val="auto"/>
          <w:sz w:val="26"/>
          <w:szCs w:val="26"/>
          <w:lang w:eastAsia="ar-SA" w:bidi="ar-SA"/>
        </w:rPr>
        <w:t>.</w:t>
      </w:r>
    </w:p>
    <w:p w:rsidR="00FD50E0" w:rsidRPr="00FD50E0" w:rsidRDefault="00FD50E0" w:rsidP="00B16923">
      <w:pPr>
        <w:widowControl/>
        <w:suppressAutoHyphens/>
        <w:spacing w:after="120"/>
        <w:ind w:firstLine="709"/>
        <w:jc w:val="both"/>
        <w:rPr>
          <w:rFonts w:ascii="Times New Roman" w:eastAsia="Times New Roman" w:hAnsi="Times New Roman" w:cs="Times New Roman"/>
          <w:color w:val="auto"/>
          <w:sz w:val="26"/>
          <w:szCs w:val="26"/>
          <w:lang w:eastAsia="ar-SA" w:bidi="ar-SA"/>
        </w:rPr>
      </w:pPr>
      <w:r w:rsidRPr="00FD50E0">
        <w:rPr>
          <w:rFonts w:ascii="Times New Roman" w:eastAsia="Times New Roman" w:hAnsi="Times New Roman" w:cs="Times New Roman"/>
          <w:color w:val="auto"/>
          <w:sz w:val="26"/>
          <w:szCs w:val="26"/>
          <w:lang w:eastAsia="ar-SA" w:bidi="ar-SA"/>
        </w:rPr>
        <w:t>Ведение карт</w:t>
      </w:r>
      <w:r w:rsidR="000529E8">
        <w:rPr>
          <w:rFonts w:ascii="Times New Roman" w:eastAsia="Times New Roman" w:hAnsi="Times New Roman" w:cs="Times New Roman"/>
          <w:color w:val="auto"/>
          <w:sz w:val="26"/>
          <w:szCs w:val="26"/>
          <w:lang w:eastAsia="ar-SA" w:bidi="ar-SA"/>
        </w:rPr>
        <w:t>ы</w:t>
      </w:r>
      <w:r w:rsidRPr="00FD50E0">
        <w:rPr>
          <w:rFonts w:ascii="Times New Roman" w:eastAsia="Times New Roman" w:hAnsi="Times New Roman" w:cs="Times New Roman"/>
          <w:color w:val="auto"/>
          <w:sz w:val="26"/>
          <w:szCs w:val="26"/>
          <w:lang w:eastAsia="ar-SA" w:bidi="ar-SA"/>
        </w:rPr>
        <w:t xml:space="preserve"> градостроительного зонирования осуществляется уполномоченным лицом Администрации </w:t>
      </w:r>
      <w:r>
        <w:rPr>
          <w:rFonts w:ascii="Times New Roman" w:eastAsia="Times New Roman" w:hAnsi="Times New Roman" w:cs="Times New Roman"/>
          <w:color w:val="auto"/>
          <w:sz w:val="26"/>
          <w:szCs w:val="26"/>
          <w:lang w:eastAsia="ar-SA" w:bidi="ar-SA"/>
        </w:rPr>
        <w:t>Пригородного района</w:t>
      </w:r>
      <w:r w:rsidRPr="00FD50E0">
        <w:rPr>
          <w:rFonts w:ascii="Times New Roman" w:eastAsia="Times New Roman" w:hAnsi="Times New Roman" w:cs="Times New Roman"/>
          <w:color w:val="auto"/>
          <w:sz w:val="26"/>
          <w:szCs w:val="26"/>
          <w:lang w:eastAsia="ar-SA" w:bidi="ar-SA"/>
        </w:rPr>
        <w:t>.</w:t>
      </w:r>
    </w:p>
    <w:p w:rsidR="00FD50E0" w:rsidRDefault="00FD50E0" w:rsidP="000529E8">
      <w:pPr>
        <w:widowControl/>
        <w:suppressAutoHyphens/>
        <w:ind w:firstLine="709"/>
        <w:jc w:val="both"/>
        <w:rPr>
          <w:rFonts w:ascii="Times New Roman" w:eastAsia="Times New Roman" w:hAnsi="Times New Roman" w:cs="Times New Roman"/>
          <w:bCs/>
          <w:color w:val="auto"/>
          <w:sz w:val="26"/>
          <w:szCs w:val="26"/>
          <w:lang w:eastAsia="ar-SA" w:bidi="ar-SA"/>
        </w:rPr>
      </w:pPr>
      <w:r w:rsidRPr="00FD50E0">
        <w:rPr>
          <w:rFonts w:ascii="Times New Roman" w:eastAsia="Times New Roman" w:hAnsi="Times New Roman" w:cs="Times New Roman"/>
          <w:color w:val="auto"/>
          <w:sz w:val="26"/>
          <w:szCs w:val="26"/>
          <w:lang w:eastAsia="ar-SA" w:bidi="ar-SA"/>
        </w:rPr>
        <w:t>2. </w:t>
      </w:r>
      <w:r w:rsidRPr="00FD50E0">
        <w:rPr>
          <w:rFonts w:ascii="Times New Roman" w:eastAsia="Times New Roman" w:hAnsi="Times New Roman" w:cs="Times New Roman"/>
          <w:bCs/>
          <w:color w:val="auto"/>
          <w:sz w:val="26"/>
          <w:szCs w:val="26"/>
          <w:lang w:eastAsia="ar-SA" w:bidi="ar-SA"/>
        </w:rPr>
        <w:t xml:space="preserve">Внесение изменений в карты градостроительного зонирования осуществляется в соответствии со статьей </w:t>
      </w:r>
      <w:r>
        <w:rPr>
          <w:rFonts w:ascii="Times New Roman" w:eastAsia="Times New Roman" w:hAnsi="Times New Roman" w:cs="Times New Roman"/>
          <w:bCs/>
          <w:color w:val="auto"/>
          <w:sz w:val="26"/>
          <w:szCs w:val="26"/>
          <w:lang w:eastAsia="ar-SA" w:bidi="ar-SA"/>
        </w:rPr>
        <w:t>21</w:t>
      </w:r>
      <w:r w:rsidRPr="00FD50E0">
        <w:rPr>
          <w:rFonts w:ascii="Times New Roman" w:eastAsia="Times New Roman" w:hAnsi="Times New Roman" w:cs="Times New Roman"/>
          <w:bCs/>
          <w:color w:val="auto"/>
          <w:sz w:val="26"/>
          <w:szCs w:val="26"/>
          <w:lang w:eastAsia="ar-SA" w:bidi="ar-SA"/>
        </w:rPr>
        <w:t xml:space="preserve"> настоящих Правил.</w:t>
      </w:r>
    </w:p>
    <w:p w:rsidR="00874058" w:rsidRDefault="00874058" w:rsidP="000529E8">
      <w:pPr>
        <w:widowControl/>
        <w:suppressAutoHyphens/>
        <w:ind w:firstLine="709"/>
        <w:jc w:val="both"/>
        <w:rPr>
          <w:rFonts w:ascii="Times New Roman" w:eastAsia="Times New Roman" w:hAnsi="Times New Roman" w:cs="Times New Roman"/>
          <w:bCs/>
          <w:color w:val="auto"/>
          <w:sz w:val="26"/>
          <w:szCs w:val="26"/>
          <w:lang w:eastAsia="ar-SA" w:bidi="ar-SA"/>
        </w:rPr>
      </w:pPr>
    </w:p>
    <w:p w:rsidR="00874058" w:rsidRPr="00FD50E0" w:rsidRDefault="00874058" w:rsidP="000529E8">
      <w:pPr>
        <w:widowControl/>
        <w:suppressAutoHyphens/>
        <w:ind w:firstLine="709"/>
        <w:jc w:val="both"/>
        <w:rPr>
          <w:rFonts w:ascii="Times New Roman" w:eastAsia="Times New Roman" w:hAnsi="Times New Roman" w:cs="Times New Roman"/>
          <w:color w:val="auto"/>
          <w:sz w:val="26"/>
          <w:szCs w:val="26"/>
          <w:lang w:eastAsia="ar-SA" w:bidi="ar-SA"/>
        </w:rPr>
      </w:pPr>
    </w:p>
    <w:p w:rsidR="00874058" w:rsidRDefault="00874058" w:rsidP="000529E8">
      <w:pPr>
        <w:sectPr w:rsidR="00874058" w:rsidSect="0028118B">
          <w:footerReference w:type="first" r:id="rId13"/>
          <w:pgSz w:w="11900" w:h="16840"/>
          <w:pgMar w:top="1134" w:right="850" w:bottom="1134" w:left="1701" w:header="0" w:footer="406" w:gutter="0"/>
          <w:cols w:space="720"/>
          <w:noEndnote/>
          <w:titlePg/>
          <w:docGrid w:linePitch="360"/>
        </w:sectPr>
      </w:pPr>
    </w:p>
    <w:p w:rsidR="000F2C21" w:rsidRPr="00AF6E5F" w:rsidRDefault="000F2C21" w:rsidP="00AF6E5F">
      <w:pPr>
        <w:pStyle w:val="1"/>
        <w:spacing w:before="120" w:after="120"/>
        <w:rPr>
          <w:rFonts w:ascii="Times New Roman" w:hAnsi="Times New Roman" w:cs="Times New Roman"/>
          <w:color w:val="auto"/>
          <w:sz w:val="26"/>
          <w:szCs w:val="26"/>
        </w:rPr>
      </w:pPr>
      <w:bookmarkStart w:id="142" w:name="_Toc186157189"/>
      <w:bookmarkStart w:id="143" w:name="_Toc201628770"/>
      <w:r w:rsidRPr="00AF6E5F">
        <w:rPr>
          <w:rFonts w:ascii="Times New Roman" w:hAnsi="Times New Roman" w:cs="Times New Roman"/>
          <w:color w:val="auto"/>
          <w:sz w:val="26"/>
          <w:szCs w:val="26"/>
        </w:rPr>
        <w:lastRenderedPageBreak/>
        <w:t>Часть III. Градостроительные регламенты</w:t>
      </w:r>
      <w:bookmarkEnd w:id="142"/>
      <w:bookmarkEnd w:id="143"/>
    </w:p>
    <w:p w:rsidR="00AF6E5F" w:rsidRPr="00AF6E5F" w:rsidRDefault="00AF6E5F" w:rsidP="00AF6E5F">
      <w:pPr>
        <w:pStyle w:val="2"/>
        <w:spacing w:before="120" w:after="120"/>
        <w:rPr>
          <w:rFonts w:ascii="Times New Roman" w:hAnsi="Times New Roman" w:cs="Times New Roman"/>
          <w:color w:val="auto"/>
        </w:rPr>
      </w:pPr>
      <w:bookmarkStart w:id="144" w:name="_Toc186157190"/>
      <w:bookmarkStart w:id="145" w:name="_Toc201628771"/>
      <w:r w:rsidRPr="00AF6E5F">
        <w:rPr>
          <w:rFonts w:ascii="Times New Roman" w:hAnsi="Times New Roman" w:cs="Times New Roman"/>
          <w:color w:val="auto"/>
        </w:rPr>
        <w:t>Глава 11. Градостроительные регламенты межселенн</w:t>
      </w:r>
      <w:r>
        <w:rPr>
          <w:rFonts w:ascii="Times New Roman" w:hAnsi="Times New Roman" w:cs="Times New Roman"/>
          <w:color w:val="auto"/>
        </w:rPr>
        <w:t>ой</w:t>
      </w:r>
      <w:r w:rsidRPr="00AF6E5F">
        <w:rPr>
          <w:rFonts w:ascii="Times New Roman" w:hAnsi="Times New Roman" w:cs="Times New Roman"/>
          <w:color w:val="auto"/>
        </w:rPr>
        <w:t xml:space="preserve"> территор</w:t>
      </w:r>
      <w:r>
        <w:rPr>
          <w:rFonts w:ascii="Times New Roman" w:hAnsi="Times New Roman" w:cs="Times New Roman"/>
          <w:color w:val="auto"/>
        </w:rPr>
        <w:t>ии</w:t>
      </w:r>
      <w:bookmarkEnd w:id="144"/>
      <w:bookmarkEnd w:id="145"/>
    </w:p>
    <w:p w:rsidR="00283560" w:rsidRPr="009E1F9E" w:rsidRDefault="009E1F9E" w:rsidP="009E1F9E">
      <w:pPr>
        <w:pStyle w:val="3"/>
        <w:spacing w:before="120" w:after="120"/>
        <w:rPr>
          <w:rFonts w:ascii="Times New Roman" w:eastAsia="Times New Roman" w:hAnsi="Times New Roman" w:cs="Times New Roman"/>
          <w:color w:val="auto"/>
          <w:sz w:val="26"/>
          <w:szCs w:val="26"/>
        </w:rPr>
      </w:pPr>
      <w:bookmarkStart w:id="146" w:name="_Toc186157193"/>
      <w:bookmarkStart w:id="147" w:name="_Toc201628772"/>
      <w:r w:rsidRPr="009E1F9E">
        <w:rPr>
          <w:rFonts w:ascii="Times New Roman" w:eastAsia="Times New Roman" w:hAnsi="Times New Roman" w:cs="Times New Roman"/>
          <w:color w:val="auto"/>
          <w:sz w:val="26"/>
          <w:szCs w:val="26"/>
        </w:rPr>
        <w:t>Статья 42. П-5. Зона транспортной инфраструктуры</w:t>
      </w:r>
      <w:bookmarkEnd w:id="146"/>
      <w:bookmarkEnd w:id="147"/>
    </w:p>
    <w:p w:rsidR="00283560" w:rsidRPr="009A7CB8" w:rsidRDefault="007A4202" w:rsidP="009A7CB8">
      <w:pPr>
        <w:suppressAutoHyphens/>
        <w:spacing w:after="120"/>
        <w:ind w:left="28" w:right="28" w:firstLine="681"/>
        <w:jc w:val="both"/>
        <w:rPr>
          <w:rFonts w:ascii="Times New Roman" w:eastAsia="Times New Roman" w:hAnsi="Times New Roman" w:cs="Times New Roman"/>
          <w:sz w:val="26"/>
          <w:szCs w:val="26"/>
        </w:rPr>
      </w:pPr>
      <w:r w:rsidRPr="009A7CB8">
        <w:rPr>
          <w:rFonts w:ascii="Times New Roman" w:eastAsia="Times New Roman" w:hAnsi="Times New Roman" w:cs="Times New Roman"/>
          <w:sz w:val="26"/>
          <w:szCs w:val="26"/>
        </w:rPr>
        <w:t>Зона транспортной инфраструктуры предназначен</w:t>
      </w:r>
      <w:r w:rsidR="003C1840" w:rsidRPr="009A7CB8">
        <w:rPr>
          <w:rFonts w:ascii="Times New Roman" w:eastAsia="Times New Roman" w:hAnsi="Times New Roman" w:cs="Times New Roman"/>
          <w:sz w:val="26"/>
          <w:szCs w:val="26"/>
        </w:rPr>
        <w:t xml:space="preserve">а </w:t>
      </w:r>
      <w:r w:rsidRPr="009A7CB8">
        <w:rPr>
          <w:rFonts w:ascii="Times New Roman" w:eastAsia="Times New Roman" w:hAnsi="Times New Roman" w:cs="Times New Roman"/>
          <w:sz w:val="26"/>
          <w:szCs w:val="26"/>
        </w:rPr>
        <w:t>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а также размещения объектов дорожного сервиса и дорожного хозяйства, объектов благоустройства, при условии соответствия требованиям законодательства о безопасности движения, а также размещения иных объектов, в случаях, предусмо</w:t>
      </w:r>
      <w:r w:rsidR="003C1840" w:rsidRPr="009A7CB8">
        <w:rPr>
          <w:rFonts w:ascii="Times New Roman" w:eastAsia="Times New Roman" w:hAnsi="Times New Roman" w:cs="Times New Roman"/>
          <w:sz w:val="26"/>
          <w:szCs w:val="26"/>
        </w:rPr>
        <w:t>тренных настоящими регламентами</w:t>
      </w:r>
      <w:r w:rsidRPr="009A7CB8">
        <w:rPr>
          <w:rFonts w:ascii="Times New Roman" w:eastAsia="Times New Roman" w:hAnsi="Times New Roman" w:cs="Times New Roman"/>
          <w:sz w:val="26"/>
          <w:szCs w:val="26"/>
        </w:rPr>
        <w:t>.</w:t>
      </w:r>
    </w:p>
    <w:tbl>
      <w:tblPr>
        <w:tblStyle w:val="af4"/>
        <w:tblW w:w="0" w:type="auto"/>
        <w:tblLayout w:type="fixed"/>
        <w:tblLook w:val="04A0"/>
      </w:tblPr>
      <w:tblGrid>
        <w:gridCol w:w="2093"/>
        <w:gridCol w:w="8221"/>
        <w:gridCol w:w="5244"/>
      </w:tblGrid>
      <w:tr w:rsidR="00FD6B76" w:rsidRPr="00A254D3" w:rsidTr="00211E2A">
        <w:trPr>
          <w:tblHeader/>
        </w:trPr>
        <w:tc>
          <w:tcPr>
            <w:tcW w:w="2093" w:type="dxa"/>
          </w:tcPr>
          <w:p w:rsidR="009A7CB8" w:rsidRPr="00A254D3" w:rsidRDefault="009A7CB8" w:rsidP="002D1EE5">
            <w:pPr>
              <w:jc w:val="center"/>
              <w:rPr>
                <w:rFonts w:ascii="Times New Roman" w:hAnsi="Times New Roman" w:cs="Times New Roman"/>
                <w:b/>
                <w:color w:val="auto"/>
                <w:sz w:val="24"/>
                <w:szCs w:val="24"/>
              </w:rPr>
            </w:pPr>
            <w:r w:rsidRPr="00A254D3">
              <w:rPr>
                <w:rFonts w:ascii="Times New Roman" w:hAnsi="Times New Roman" w:cs="Times New Roman"/>
                <w:b/>
                <w:color w:val="auto"/>
                <w:sz w:val="24"/>
                <w:szCs w:val="24"/>
              </w:rPr>
              <w:t>Код и вид использования</w:t>
            </w:r>
          </w:p>
        </w:tc>
        <w:tc>
          <w:tcPr>
            <w:tcW w:w="8221" w:type="dxa"/>
          </w:tcPr>
          <w:p w:rsidR="009A7CB8" w:rsidRPr="00A254D3" w:rsidRDefault="009A7CB8" w:rsidP="002D1EE5">
            <w:pPr>
              <w:jc w:val="center"/>
              <w:rPr>
                <w:rFonts w:ascii="Times New Roman" w:hAnsi="Times New Roman" w:cs="Times New Roman"/>
                <w:b/>
                <w:color w:val="auto"/>
                <w:sz w:val="24"/>
                <w:szCs w:val="24"/>
              </w:rPr>
            </w:pPr>
            <w:r w:rsidRPr="00A254D3">
              <w:rPr>
                <w:rFonts w:ascii="Times New Roman" w:hAnsi="Times New Roman" w:cs="Times New Roman"/>
                <w:b/>
                <w:color w:val="auto"/>
                <w:sz w:val="24"/>
                <w:szCs w:val="24"/>
              </w:rPr>
              <w:t>Параметры разрешенного использования</w:t>
            </w:r>
          </w:p>
        </w:tc>
        <w:tc>
          <w:tcPr>
            <w:tcW w:w="5244" w:type="dxa"/>
          </w:tcPr>
          <w:p w:rsidR="009A7CB8" w:rsidRPr="00A254D3" w:rsidRDefault="009A7CB8" w:rsidP="002D1EE5">
            <w:pPr>
              <w:jc w:val="center"/>
              <w:rPr>
                <w:rFonts w:ascii="Times New Roman" w:hAnsi="Times New Roman" w:cs="Times New Roman"/>
                <w:b/>
                <w:color w:val="auto"/>
                <w:sz w:val="24"/>
                <w:szCs w:val="24"/>
              </w:rPr>
            </w:pPr>
            <w:r w:rsidRPr="00A254D3">
              <w:rPr>
                <w:rFonts w:ascii="Times New Roman" w:hAnsi="Times New Roman" w:cs="Times New Roman"/>
                <w:b/>
                <w:color w:val="auto"/>
                <w:sz w:val="24"/>
                <w:szCs w:val="24"/>
              </w:rPr>
              <w:t>Ограничения использования земельных участков и объектов капитального строительства</w:t>
            </w:r>
          </w:p>
        </w:tc>
      </w:tr>
      <w:tr w:rsidR="00FD6B76" w:rsidRPr="00A254D3" w:rsidTr="00211E2A">
        <w:tc>
          <w:tcPr>
            <w:tcW w:w="15558" w:type="dxa"/>
            <w:gridSpan w:val="3"/>
            <w:tcBorders>
              <w:bottom w:val="single" w:sz="4" w:space="0" w:color="auto"/>
            </w:tcBorders>
          </w:tcPr>
          <w:p w:rsidR="00A873BA" w:rsidRPr="00A254D3" w:rsidRDefault="00A873BA" w:rsidP="002D1EE5">
            <w:pPr>
              <w:jc w:val="center"/>
              <w:rPr>
                <w:rFonts w:ascii="Times New Roman" w:hAnsi="Times New Roman" w:cs="Times New Roman"/>
                <w:b/>
                <w:color w:val="auto"/>
                <w:sz w:val="24"/>
                <w:szCs w:val="24"/>
              </w:rPr>
            </w:pPr>
            <w:r w:rsidRPr="00A254D3">
              <w:rPr>
                <w:rFonts w:ascii="Times New Roman" w:eastAsia="Times New Roman" w:hAnsi="Times New Roman" w:cs="Times New Roman"/>
                <w:b/>
                <w:color w:val="auto"/>
                <w:sz w:val="24"/>
                <w:szCs w:val="24"/>
                <w:lang w:bidi="en-US"/>
              </w:rPr>
              <w:t>1. Основные виды</w:t>
            </w:r>
            <w:r w:rsidRPr="00A254D3">
              <w:rPr>
                <w:rFonts w:ascii="Times New Roman" w:hAnsi="Times New Roman" w:cs="Times New Roman"/>
                <w:b/>
                <w:color w:val="auto"/>
                <w:sz w:val="24"/>
                <w:szCs w:val="24"/>
              </w:rPr>
              <w:t xml:space="preserve"> и параметры разрешенного использования земельных участков и объектов капитального строительства</w:t>
            </w:r>
          </w:p>
        </w:tc>
      </w:tr>
      <w:tr w:rsidR="00FD6B76" w:rsidRPr="00A254D3" w:rsidTr="00211E2A">
        <w:tc>
          <w:tcPr>
            <w:tcW w:w="2093" w:type="dxa"/>
            <w:tcBorders>
              <w:bottom w:val="single" w:sz="4" w:space="0" w:color="auto"/>
            </w:tcBorders>
          </w:tcPr>
          <w:p w:rsidR="009A7CB8" w:rsidRPr="00A254D3" w:rsidRDefault="009A7CB8" w:rsidP="002D1EE5">
            <w:pPr>
              <w:rPr>
                <w:rFonts w:ascii="Times New Roman" w:hAnsi="Times New Roman" w:cs="Times New Roman"/>
                <w:color w:val="auto"/>
                <w:sz w:val="24"/>
                <w:szCs w:val="24"/>
              </w:rPr>
            </w:pPr>
            <w:r w:rsidRPr="00A254D3">
              <w:rPr>
                <w:rFonts w:ascii="Times New Roman" w:hAnsi="Times New Roman" w:cs="Times New Roman"/>
                <w:color w:val="auto"/>
                <w:sz w:val="24"/>
                <w:szCs w:val="24"/>
              </w:rPr>
              <w:t>4.9.1</w:t>
            </w:r>
            <w:r w:rsidR="00472D89" w:rsidRPr="00A254D3">
              <w:rPr>
                <w:rFonts w:ascii="Times New Roman" w:hAnsi="Times New Roman" w:cs="Times New Roman"/>
                <w:color w:val="auto"/>
                <w:sz w:val="24"/>
                <w:szCs w:val="24"/>
              </w:rPr>
              <w:t>.</w:t>
            </w:r>
            <w:r w:rsidRPr="00A254D3">
              <w:rPr>
                <w:rFonts w:ascii="Times New Roman" w:hAnsi="Times New Roman" w:cs="Times New Roman"/>
                <w:color w:val="auto"/>
                <w:sz w:val="24"/>
                <w:szCs w:val="24"/>
              </w:rPr>
              <w:t xml:space="preserve"> Объекты придорожного сервиса</w:t>
            </w:r>
          </w:p>
        </w:tc>
        <w:tc>
          <w:tcPr>
            <w:tcW w:w="8221" w:type="dxa"/>
            <w:tcBorders>
              <w:bottom w:val="single" w:sz="4" w:space="0" w:color="auto"/>
            </w:tcBorders>
          </w:tcPr>
          <w:p w:rsidR="009A7CB8" w:rsidRPr="00A254D3" w:rsidRDefault="00307259" w:rsidP="005E79C6">
            <w:pPr>
              <w:shd w:val="clear" w:color="auto" w:fill="FFFFFF"/>
              <w:jc w:val="both"/>
              <w:rPr>
                <w:rFonts w:ascii="Times New Roman" w:eastAsia="Times New Roman" w:hAnsi="Times New Roman" w:cs="Times New Roman"/>
                <w:color w:val="auto"/>
                <w:sz w:val="24"/>
                <w:szCs w:val="24"/>
              </w:rPr>
            </w:pPr>
            <w:r w:rsidRPr="00A254D3">
              <w:rPr>
                <w:rFonts w:ascii="Times New Roman" w:eastAsia="Times New Roman" w:hAnsi="Times New Roman" w:cs="Times New Roman"/>
                <w:color w:val="auto"/>
                <w:sz w:val="24"/>
                <w:szCs w:val="24"/>
              </w:rPr>
              <w:t>1. </w:t>
            </w:r>
            <w:r w:rsidR="009A7CB8" w:rsidRPr="00A254D3">
              <w:rPr>
                <w:rFonts w:ascii="Times New Roman" w:eastAsia="Times New Roman" w:hAnsi="Times New Roman" w:cs="Times New Roman"/>
                <w:color w:val="auto"/>
                <w:sz w:val="24"/>
                <w:szCs w:val="24"/>
              </w:rPr>
              <w:t>Размещение объектов дорожного сервиса в границах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полосы отвода автомобильной дороги необходимо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осуществлять в соответствии с документацией по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планировке территории и с учетом требований</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постановления Правительства Российской Федерации</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от 2</w:t>
            </w:r>
            <w:r w:rsidR="005E79C6">
              <w:rPr>
                <w:rFonts w:ascii="Times New Roman" w:eastAsia="Times New Roman" w:hAnsi="Times New Roman" w:cs="Times New Roman"/>
                <w:color w:val="auto"/>
                <w:sz w:val="24"/>
                <w:szCs w:val="24"/>
              </w:rPr>
              <w:t>8</w:t>
            </w:r>
            <w:r w:rsidR="009A7CB8" w:rsidRPr="00A254D3">
              <w:rPr>
                <w:rFonts w:ascii="Times New Roman" w:eastAsia="Times New Roman" w:hAnsi="Times New Roman" w:cs="Times New Roman"/>
                <w:color w:val="auto"/>
                <w:sz w:val="24"/>
                <w:szCs w:val="24"/>
              </w:rPr>
              <w:t>.10.20</w:t>
            </w:r>
            <w:r w:rsidR="005E79C6">
              <w:rPr>
                <w:rFonts w:ascii="Times New Roman" w:eastAsia="Times New Roman" w:hAnsi="Times New Roman" w:cs="Times New Roman"/>
                <w:color w:val="auto"/>
                <w:sz w:val="24"/>
                <w:szCs w:val="24"/>
              </w:rPr>
              <w:t>20</w:t>
            </w:r>
            <w:r w:rsidR="009A7CB8" w:rsidRPr="00A254D3">
              <w:rPr>
                <w:rFonts w:ascii="Times New Roman" w:eastAsia="Times New Roman" w:hAnsi="Times New Roman" w:cs="Times New Roman"/>
                <w:color w:val="auto"/>
                <w:sz w:val="24"/>
                <w:szCs w:val="24"/>
              </w:rPr>
              <w:t xml:space="preserve"> </w:t>
            </w:r>
            <w:r w:rsidRPr="00A254D3">
              <w:rPr>
                <w:rFonts w:ascii="Times New Roman" w:eastAsia="Times New Roman" w:hAnsi="Times New Roman" w:cs="Times New Roman"/>
                <w:color w:val="auto"/>
                <w:sz w:val="24"/>
                <w:szCs w:val="24"/>
              </w:rPr>
              <w:t>№</w:t>
            </w:r>
            <w:r w:rsidR="009A7CB8" w:rsidRPr="00A254D3">
              <w:rPr>
                <w:rFonts w:ascii="Times New Roman" w:eastAsia="Times New Roman" w:hAnsi="Times New Roman" w:cs="Times New Roman"/>
                <w:color w:val="auto"/>
                <w:sz w:val="24"/>
                <w:szCs w:val="24"/>
              </w:rPr>
              <w:t xml:space="preserve"> </w:t>
            </w:r>
            <w:r w:rsidR="005E79C6">
              <w:rPr>
                <w:rFonts w:ascii="Times New Roman" w:eastAsia="Times New Roman" w:hAnsi="Times New Roman" w:cs="Times New Roman"/>
                <w:color w:val="auto"/>
                <w:sz w:val="24"/>
                <w:szCs w:val="24"/>
              </w:rPr>
              <w:t>1753</w:t>
            </w:r>
            <w:r w:rsidR="009A7CB8" w:rsidRPr="00A254D3">
              <w:rPr>
                <w:rFonts w:ascii="Times New Roman" w:eastAsia="Times New Roman" w:hAnsi="Times New Roman" w:cs="Times New Roman"/>
                <w:color w:val="auto"/>
                <w:sz w:val="24"/>
                <w:szCs w:val="24"/>
              </w:rPr>
              <w:t xml:space="preserve"> </w:t>
            </w:r>
            <w:r w:rsidRPr="00A254D3">
              <w:rPr>
                <w:rFonts w:ascii="Times New Roman" w:eastAsia="Times New Roman" w:hAnsi="Times New Roman" w:cs="Times New Roman"/>
                <w:color w:val="auto"/>
                <w:sz w:val="24"/>
                <w:szCs w:val="24"/>
              </w:rPr>
              <w:t>«</w:t>
            </w:r>
            <w:r w:rsidR="005E79C6" w:rsidRPr="005E79C6">
              <w:rPr>
                <w:rFonts w:ascii="Times New Roman" w:eastAsia="Times New Roman" w:hAnsi="Times New Roman" w:cs="Times New Roman"/>
                <w:color w:val="auto"/>
                <w:sz w:val="24"/>
                <w:szCs w:val="24"/>
              </w:rPr>
              <w:t>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а также требованиях к перечню минимально необходимых услуг, оказываемых на таких объектах дорожного сервиса</w:t>
            </w:r>
            <w:r w:rsidRPr="00A254D3">
              <w:rPr>
                <w:rFonts w:ascii="Times New Roman" w:eastAsia="Times New Roman" w:hAnsi="Times New Roman" w:cs="Times New Roman"/>
                <w:color w:val="auto"/>
                <w:sz w:val="24"/>
                <w:szCs w:val="24"/>
              </w:rPr>
              <w:t>».</w:t>
            </w:r>
          </w:p>
          <w:p w:rsidR="009A7CB8" w:rsidRPr="00A254D3" w:rsidRDefault="00307259" w:rsidP="005E79C6">
            <w:pPr>
              <w:shd w:val="clear" w:color="auto" w:fill="FFFFFF"/>
              <w:jc w:val="both"/>
              <w:rPr>
                <w:rFonts w:ascii="Times New Roman" w:eastAsia="Times New Roman" w:hAnsi="Times New Roman" w:cs="Times New Roman"/>
                <w:color w:val="auto"/>
                <w:sz w:val="24"/>
                <w:szCs w:val="24"/>
              </w:rPr>
            </w:pPr>
            <w:r w:rsidRPr="00A254D3">
              <w:rPr>
                <w:rFonts w:ascii="Times New Roman" w:eastAsia="Times New Roman" w:hAnsi="Times New Roman" w:cs="Times New Roman"/>
                <w:color w:val="auto"/>
                <w:sz w:val="24"/>
                <w:szCs w:val="24"/>
              </w:rPr>
              <w:t>2. </w:t>
            </w:r>
            <w:r w:rsidR="009A7CB8" w:rsidRPr="00A254D3">
              <w:rPr>
                <w:rFonts w:ascii="Times New Roman" w:eastAsia="Times New Roman" w:hAnsi="Times New Roman" w:cs="Times New Roman"/>
                <w:color w:val="auto"/>
                <w:sz w:val="24"/>
                <w:szCs w:val="24"/>
              </w:rPr>
              <w:t>Размещение объектов дорожного сервиса в границах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придорожных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полос</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автомобильных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федерального, регионального или местного значения</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должно осуществляться при условии согласования</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соответственно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с</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федеральным</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исполнительной власти, осуществляющим функции по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оказанию государственных услуг и управлению</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государственным имуществом в сфере дорожного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хозяйства, уполномоченным органом исполнительной</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 xml:space="preserve">власти </w:t>
            </w:r>
            <w:r w:rsidRPr="00A254D3">
              <w:rPr>
                <w:rFonts w:ascii="Times New Roman" w:eastAsia="Times New Roman" w:hAnsi="Times New Roman" w:cs="Times New Roman"/>
                <w:color w:val="auto"/>
                <w:sz w:val="24"/>
                <w:szCs w:val="24"/>
              </w:rPr>
              <w:t>Республики Северная Осетия-Алания</w:t>
            </w:r>
            <w:r w:rsidR="009A7CB8" w:rsidRPr="00A254D3">
              <w:rPr>
                <w:rFonts w:ascii="Times New Roman" w:eastAsia="Times New Roman" w:hAnsi="Times New Roman" w:cs="Times New Roman"/>
                <w:color w:val="auto"/>
                <w:sz w:val="24"/>
                <w:szCs w:val="24"/>
              </w:rPr>
              <w:t>, органом местного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самоуправления.</w:t>
            </w:r>
          </w:p>
          <w:p w:rsidR="009A7CB8" w:rsidRPr="00A254D3" w:rsidRDefault="00307259" w:rsidP="005E79C6">
            <w:pPr>
              <w:shd w:val="clear" w:color="auto" w:fill="FFFFFF"/>
              <w:jc w:val="both"/>
              <w:rPr>
                <w:rFonts w:ascii="Times New Roman" w:eastAsia="Times New Roman" w:hAnsi="Times New Roman" w:cs="Times New Roman"/>
                <w:color w:val="auto"/>
                <w:sz w:val="24"/>
                <w:szCs w:val="24"/>
              </w:rPr>
            </w:pPr>
            <w:r w:rsidRPr="00A254D3">
              <w:rPr>
                <w:rFonts w:ascii="Times New Roman" w:eastAsia="Times New Roman" w:hAnsi="Times New Roman" w:cs="Times New Roman"/>
                <w:color w:val="auto"/>
                <w:sz w:val="24"/>
                <w:szCs w:val="24"/>
              </w:rPr>
              <w:t>3. </w:t>
            </w:r>
            <w:r w:rsidR="009A7CB8" w:rsidRPr="00A254D3">
              <w:rPr>
                <w:rFonts w:ascii="Times New Roman" w:eastAsia="Times New Roman" w:hAnsi="Times New Roman" w:cs="Times New Roman"/>
                <w:color w:val="auto"/>
                <w:sz w:val="24"/>
                <w:szCs w:val="24"/>
              </w:rPr>
              <w:t>Объекты дорожного сервиса должны быть</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оборудованы стоянками и местами остановки</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транспортных средств, а также подъездами, съездами и</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примыканиями в целях обеспечения доступа к ним с</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автомобильной дороги.</w:t>
            </w:r>
          </w:p>
          <w:p w:rsidR="009A7CB8" w:rsidRPr="00A254D3" w:rsidRDefault="00307259" w:rsidP="00211E2A">
            <w:pPr>
              <w:shd w:val="clear" w:color="auto" w:fill="FFFFFF"/>
              <w:jc w:val="both"/>
              <w:rPr>
                <w:rFonts w:ascii="Times New Roman" w:hAnsi="Times New Roman" w:cs="Times New Roman"/>
                <w:color w:val="auto"/>
                <w:sz w:val="24"/>
                <w:szCs w:val="24"/>
              </w:rPr>
            </w:pPr>
            <w:r w:rsidRPr="00A254D3">
              <w:rPr>
                <w:rFonts w:ascii="Times New Roman" w:eastAsia="Times New Roman" w:hAnsi="Times New Roman" w:cs="Times New Roman"/>
                <w:color w:val="auto"/>
                <w:sz w:val="24"/>
                <w:szCs w:val="24"/>
              </w:rPr>
              <w:t>4. </w:t>
            </w:r>
            <w:r w:rsidR="009A7CB8" w:rsidRPr="00A254D3">
              <w:rPr>
                <w:rFonts w:ascii="Times New Roman" w:eastAsia="Times New Roman" w:hAnsi="Times New Roman" w:cs="Times New Roman"/>
                <w:color w:val="auto"/>
                <w:sz w:val="24"/>
                <w:szCs w:val="24"/>
              </w:rPr>
              <w:t>Расстояния от АЗС, станций технического</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обслуживания и моек автомобилей до границ ЗУ</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детских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дошкольных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общеобразовательных</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школ,</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lastRenderedPageBreak/>
              <w:t>лечебных учреждений со стационаром или до стен</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жилых и других общественных зданий и сооружений</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следует принимать в соответствии с требованиями</w:t>
            </w:r>
            <w:r w:rsidRPr="00A254D3">
              <w:rPr>
                <w:rFonts w:ascii="Times New Roman" w:eastAsia="Times New Roman" w:hAnsi="Times New Roman" w:cs="Times New Roman"/>
                <w:color w:val="auto"/>
                <w:sz w:val="24"/>
                <w:szCs w:val="24"/>
              </w:rPr>
              <w:t xml:space="preserve"> </w:t>
            </w:r>
            <w:r w:rsidR="009A7CB8" w:rsidRPr="00A254D3">
              <w:rPr>
                <w:rFonts w:ascii="Times New Roman" w:eastAsia="Times New Roman" w:hAnsi="Times New Roman" w:cs="Times New Roman"/>
                <w:color w:val="auto"/>
                <w:sz w:val="24"/>
                <w:szCs w:val="24"/>
              </w:rPr>
              <w:t>СанПиН 2.2.1/2.1.1.1200</w:t>
            </w:r>
            <w:r w:rsidR="00A254D3" w:rsidRPr="00A254D3">
              <w:rPr>
                <w:rFonts w:ascii="Times New Roman" w:eastAsia="Times New Roman" w:hAnsi="Times New Roman" w:cs="Times New Roman"/>
                <w:color w:val="auto"/>
                <w:sz w:val="24"/>
                <w:szCs w:val="24"/>
              </w:rPr>
              <w:t>-03 «Санитарно-эпидемиологические правила и нормативы»</w:t>
            </w:r>
            <w:r w:rsidR="009A7CB8" w:rsidRPr="00A254D3">
              <w:rPr>
                <w:rFonts w:ascii="Times New Roman" w:eastAsia="Times New Roman" w:hAnsi="Times New Roman" w:cs="Times New Roman"/>
                <w:color w:val="auto"/>
                <w:sz w:val="24"/>
                <w:szCs w:val="24"/>
              </w:rPr>
              <w:t>.</w:t>
            </w:r>
          </w:p>
        </w:tc>
        <w:tc>
          <w:tcPr>
            <w:tcW w:w="5244" w:type="dxa"/>
            <w:tcBorders>
              <w:bottom w:val="single" w:sz="4" w:space="0" w:color="auto"/>
            </w:tcBorders>
          </w:tcPr>
          <w:p w:rsidR="009A7CB8" w:rsidRPr="00A254D3" w:rsidRDefault="0030725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lastRenderedPageBreak/>
              <w:t>1. </w:t>
            </w:r>
            <w:r w:rsidR="009A7CB8" w:rsidRPr="00A254D3">
              <w:rPr>
                <w:rFonts w:ascii="Times New Roman" w:hAnsi="Times New Roman" w:cs="Times New Roman"/>
                <w:color w:val="auto"/>
                <w:sz w:val="24"/>
                <w:szCs w:val="24"/>
              </w:rPr>
              <w:t>Обеспечение авто</w:t>
            </w:r>
            <w:r w:rsidR="00A254D3" w:rsidRPr="00A254D3">
              <w:rPr>
                <w:rFonts w:ascii="Times New Roman" w:hAnsi="Times New Roman" w:cs="Times New Roman"/>
                <w:color w:val="auto"/>
                <w:sz w:val="24"/>
                <w:szCs w:val="24"/>
              </w:rPr>
              <w:t>мо</w:t>
            </w:r>
            <w:r w:rsidR="009A7CB8" w:rsidRPr="00A254D3">
              <w:rPr>
                <w:rFonts w:ascii="Times New Roman" w:hAnsi="Times New Roman" w:cs="Times New Roman"/>
                <w:color w:val="auto"/>
                <w:sz w:val="24"/>
                <w:szCs w:val="24"/>
              </w:rPr>
              <w:t>бильной</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дороги объектами дорожного</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сервиса не должно ухудшать</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видимость на дороге, другие</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условия</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дорожного движения, а также</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условия использования и</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содержания</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автомобильной</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дороги и расположенных на</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ней сооружений и иных</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объектов.</w:t>
            </w:r>
          </w:p>
          <w:p w:rsidR="009A7CB8" w:rsidRPr="00A254D3" w:rsidRDefault="0030725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2. </w:t>
            </w:r>
            <w:r w:rsidR="009A7CB8" w:rsidRPr="00A254D3">
              <w:rPr>
                <w:rFonts w:ascii="Times New Roman" w:hAnsi="Times New Roman" w:cs="Times New Roman"/>
                <w:color w:val="auto"/>
                <w:sz w:val="24"/>
                <w:szCs w:val="24"/>
              </w:rPr>
              <w:t>При размещении в границах</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водоохранной</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прибрежной</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полосы водных объектов</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требуется соблюдение ст. 65</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 xml:space="preserve">Водного кодекса </w:t>
            </w:r>
            <w:r w:rsidR="00FE29E9" w:rsidRPr="00A254D3">
              <w:rPr>
                <w:rFonts w:ascii="Times New Roman" w:hAnsi="Times New Roman" w:cs="Times New Roman"/>
                <w:color w:val="auto"/>
                <w:sz w:val="24"/>
                <w:szCs w:val="24"/>
              </w:rPr>
              <w:t>Российской Федерации</w:t>
            </w:r>
            <w:r w:rsidR="009A7CB8" w:rsidRPr="00A254D3">
              <w:rPr>
                <w:rFonts w:ascii="Times New Roman" w:hAnsi="Times New Roman" w:cs="Times New Roman"/>
                <w:color w:val="auto"/>
                <w:sz w:val="24"/>
                <w:szCs w:val="24"/>
              </w:rPr>
              <w:t>.</w:t>
            </w:r>
          </w:p>
          <w:p w:rsidR="00486416" w:rsidRDefault="0030725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3. </w:t>
            </w:r>
            <w:r w:rsidR="009A7CB8" w:rsidRPr="00A254D3">
              <w:rPr>
                <w:rFonts w:ascii="Times New Roman" w:hAnsi="Times New Roman" w:cs="Times New Roman"/>
                <w:color w:val="auto"/>
                <w:sz w:val="24"/>
                <w:szCs w:val="24"/>
              </w:rPr>
              <w:t>Требуется</w:t>
            </w:r>
            <w:r w:rsidRPr="00A254D3">
              <w:rPr>
                <w:rFonts w:ascii="Times New Roman" w:hAnsi="Times New Roman" w:cs="Times New Roman"/>
                <w:color w:val="auto"/>
                <w:sz w:val="24"/>
                <w:szCs w:val="24"/>
              </w:rPr>
              <w:t xml:space="preserve"> соблюдение </w:t>
            </w:r>
            <w:r w:rsidR="009A7CB8" w:rsidRPr="00A254D3">
              <w:rPr>
                <w:rFonts w:ascii="Times New Roman" w:hAnsi="Times New Roman" w:cs="Times New Roman"/>
                <w:color w:val="auto"/>
                <w:sz w:val="24"/>
                <w:szCs w:val="24"/>
              </w:rPr>
              <w:t>режима ограничений согласно</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нормативным</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технических регламентов в</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пределах</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охранных</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объектов</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инфраструктуры:</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 xml:space="preserve">зон </w:t>
            </w:r>
            <w:r w:rsidR="00FE29E9" w:rsidRPr="00A254D3">
              <w:rPr>
                <w:rFonts w:ascii="Times New Roman" w:hAnsi="Times New Roman" w:cs="Times New Roman"/>
                <w:color w:val="auto"/>
                <w:sz w:val="24"/>
                <w:szCs w:val="24"/>
              </w:rPr>
              <w:t>линий электропередачи</w:t>
            </w:r>
            <w:r w:rsidR="009A7CB8" w:rsidRPr="00A254D3">
              <w:rPr>
                <w:rFonts w:ascii="Times New Roman" w:hAnsi="Times New Roman" w:cs="Times New Roman"/>
                <w:color w:val="auto"/>
                <w:sz w:val="24"/>
                <w:szCs w:val="24"/>
              </w:rPr>
              <w:t>, линий связи, а так</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же в зоне санитарной охраны</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источников</w:t>
            </w:r>
            <w:r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водоснабжения</w:t>
            </w:r>
            <w:r w:rsidRPr="00A254D3">
              <w:rPr>
                <w:rFonts w:ascii="Times New Roman" w:hAnsi="Times New Roman" w:cs="Times New Roman"/>
                <w:color w:val="auto"/>
                <w:sz w:val="24"/>
                <w:szCs w:val="24"/>
              </w:rPr>
              <w:t>.</w:t>
            </w:r>
          </w:p>
          <w:p w:rsidR="009A7CB8" w:rsidRPr="00A254D3" w:rsidRDefault="00486416" w:rsidP="005E79C6">
            <w:pPr>
              <w:jc w:val="both"/>
              <w:rPr>
                <w:rFonts w:ascii="Times New Roman" w:hAnsi="Times New Roman" w:cs="Times New Roman"/>
                <w:color w:val="auto"/>
                <w:sz w:val="24"/>
                <w:szCs w:val="24"/>
              </w:rPr>
            </w:pPr>
            <w:r>
              <w:rPr>
                <w:rFonts w:ascii="Times New Roman" w:hAnsi="Times New Roman" w:cs="Times New Roman"/>
                <w:color w:val="auto"/>
                <w:sz w:val="24"/>
                <w:szCs w:val="24"/>
              </w:rPr>
              <w:t>4. </w:t>
            </w:r>
            <w:r w:rsidR="009A7CB8" w:rsidRPr="00A254D3">
              <w:rPr>
                <w:rFonts w:ascii="Times New Roman" w:hAnsi="Times New Roman" w:cs="Times New Roman"/>
                <w:color w:val="auto"/>
                <w:sz w:val="24"/>
                <w:szCs w:val="24"/>
              </w:rPr>
              <w:t>Размещение</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объектов</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пределах второго и третьего</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поясов</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зон</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охраны источников питьевого</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водоснабжения</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осуществлять в соответствии</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с требованиями СанПиН</w:t>
            </w:r>
            <w:r w:rsidR="00307259" w:rsidRPr="00A254D3">
              <w:rPr>
                <w:rFonts w:ascii="Times New Roman" w:hAnsi="Times New Roman" w:cs="Times New Roman"/>
                <w:color w:val="auto"/>
                <w:sz w:val="24"/>
                <w:szCs w:val="24"/>
              </w:rPr>
              <w:t xml:space="preserve"> </w:t>
            </w:r>
            <w:r w:rsidR="009A7CB8" w:rsidRPr="00A254D3">
              <w:rPr>
                <w:rFonts w:ascii="Times New Roman" w:hAnsi="Times New Roman" w:cs="Times New Roman"/>
                <w:color w:val="auto"/>
                <w:sz w:val="24"/>
                <w:szCs w:val="24"/>
              </w:rPr>
              <w:t>2.1.4.1110</w:t>
            </w:r>
            <w:r w:rsidR="00382504" w:rsidRPr="00A254D3">
              <w:rPr>
                <w:rFonts w:ascii="Times New Roman" w:hAnsi="Times New Roman" w:cs="Times New Roman"/>
                <w:color w:val="auto"/>
                <w:sz w:val="24"/>
                <w:szCs w:val="24"/>
              </w:rPr>
              <w:t>-02</w:t>
            </w:r>
            <w:r w:rsidR="00622096" w:rsidRPr="00A254D3">
              <w:rPr>
                <w:rFonts w:ascii="Times New Roman" w:hAnsi="Times New Roman" w:cs="Times New Roman"/>
                <w:sz w:val="24"/>
                <w:szCs w:val="24"/>
              </w:rPr>
              <w:t xml:space="preserve"> </w:t>
            </w:r>
            <w:r w:rsidR="00622096" w:rsidRPr="00A254D3">
              <w:rPr>
                <w:rFonts w:ascii="Times New Roman" w:hAnsi="Times New Roman" w:cs="Times New Roman"/>
                <w:color w:val="auto"/>
                <w:sz w:val="24"/>
                <w:szCs w:val="24"/>
              </w:rPr>
              <w:t xml:space="preserve">«Зоны санитарной охраны источников водоснабжения и водопроводов </w:t>
            </w:r>
            <w:r w:rsidR="00622096" w:rsidRPr="00A254D3">
              <w:rPr>
                <w:rFonts w:ascii="Times New Roman" w:hAnsi="Times New Roman" w:cs="Times New Roman"/>
                <w:color w:val="auto"/>
                <w:sz w:val="24"/>
                <w:szCs w:val="24"/>
              </w:rPr>
              <w:lastRenderedPageBreak/>
              <w:t>питьевого назначения»</w:t>
            </w:r>
            <w:r w:rsidR="009A7CB8" w:rsidRPr="00A254D3">
              <w:rPr>
                <w:rFonts w:ascii="Times New Roman" w:hAnsi="Times New Roman" w:cs="Times New Roman"/>
                <w:color w:val="auto"/>
                <w:sz w:val="24"/>
                <w:szCs w:val="24"/>
              </w:rPr>
              <w:t>.</w:t>
            </w:r>
          </w:p>
        </w:tc>
      </w:tr>
      <w:tr w:rsidR="00C85257" w:rsidRPr="00A254D3" w:rsidTr="00211E2A">
        <w:tc>
          <w:tcPr>
            <w:tcW w:w="2093" w:type="dxa"/>
            <w:tcBorders>
              <w:top w:val="nil"/>
              <w:bottom w:val="single" w:sz="4" w:space="0" w:color="auto"/>
            </w:tcBorders>
          </w:tcPr>
          <w:p w:rsidR="004E5A46" w:rsidRPr="00A254D3" w:rsidRDefault="004E5A46" w:rsidP="002D1EE5">
            <w:pPr>
              <w:rPr>
                <w:rFonts w:ascii="Times New Roman" w:hAnsi="Times New Roman" w:cs="Times New Roman"/>
                <w:color w:val="auto"/>
                <w:sz w:val="24"/>
                <w:szCs w:val="24"/>
              </w:rPr>
            </w:pPr>
            <w:r w:rsidRPr="00A254D3">
              <w:rPr>
                <w:rFonts w:ascii="Times New Roman" w:hAnsi="Times New Roman" w:cs="Times New Roman"/>
                <w:color w:val="auto"/>
                <w:sz w:val="24"/>
                <w:szCs w:val="24"/>
              </w:rPr>
              <w:lastRenderedPageBreak/>
              <w:t>7.2. Автомобильный транспорт</w:t>
            </w:r>
          </w:p>
        </w:tc>
        <w:tc>
          <w:tcPr>
            <w:tcW w:w="8221" w:type="dxa"/>
            <w:tcBorders>
              <w:top w:val="nil"/>
              <w:bottom w:val="single" w:sz="4" w:space="0" w:color="auto"/>
            </w:tcBorders>
          </w:tcPr>
          <w:p w:rsidR="00D32B09" w:rsidRPr="00A254D3" w:rsidRDefault="004E5A46"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 xml:space="preserve">1. Размеры земельных участков определяются в соответствии с требованиями </w:t>
            </w:r>
            <w:r w:rsidR="00BE6486" w:rsidRPr="00A254D3">
              <w:rPr>
                <w:rFonts w:ascii="Times New Roman" w:hAnsi="Times New Roman" w:cs="Times New Roman"/>
                <w:color w:val="auto"/>
                <w:sz w:val="24"/>
                <w:szCs w:val="24"/>
              </w:rPr>
              <w:t xml:space="preserve">приказа Министерства транспорта Российской Федерации от 18.08.2020 № 313 «Об утверждении Порядка установления и </w:t>
            </w:r>
            <w:r w:rsidR="00BE6486" w:rsidRPr="005E79C6">
              <w:rPr>
                <w:rFonts w:ascii="Times New Roman" w:hAnsi="Times New Roman" w:cs="Times New Roman"/>
                <w:color w:val="auto"/>
                <w:sz w:val="23"/>
                <w:szCs w:val="23"/>
              </w:rPr>
              <w:t>использования</w:t>
            </w:r>
            <w:r w:rsidR="00BE6486" w:rsidRPr="00A254D3">
              <w:rPr>
                <w:rFonts w:ascii="Times New Roman" w:hAnsi="Times New Roman" w:cs="Times New Roman"/>
                <w:color w:val="auto"/>
                <w:sz w:val="24"/>
                <w:szCs w:val="24"/>
              </w:rPr>
              <w:t xml:space="preserve"> полос отвода автомобильных дорог федерального значения».</w:t>
            </w:r>
          </w:p>
          <w:p w:rsidR="00D32B09" w:rsidRPr="00A254D3" w:rsidRDefault="00BE6486"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2. Размеры земельных участков определяются в соответствии с требованиями постановления Правительства Республики Северная Осетия-Алания от 18.01.2008 № 8 «О порядке установления и использования полос отвода региональных и межмуниципальных автомобильных дорог».</w:t>
            </w:r>
          </w:p>
          <w:p w:rsidR="004E5A46" w:rsidRPr="00A254D3" w:rsidRDefault="00BE6486"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3. </w:t>
            </w:r>
            <w:r w:rsidR="004E5A46" w:rsidRPr="00A254D3">
              <w:rPr>
                <w:rFonts w:ascii="Times New Roman" w:hAnsi="Times New Roman" w:cs="Times New Roman"/>
                <w:color w:val="auto"/>
                <w:sz w:val="24"/>
                <w:szCs w:val="24"/>
              </w:rPr>
              <w:t>Размещение объектов дорожного сервиса в границах</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полосы отвода автомобильной дороги необходимо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осуществлять в соответствии с документацией по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планировке территории и с учетом требований</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постановления Правительства Российской Федерации</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от 29.10.2009 </w:t>
            </w:r>
            <w:r w:rsidR="00D30940" w:rsidRPr="00A254D3">
              <w:rPr>
                <w:rFonts w:ascii="Times New Roman" w:hAnsi="Times New Roman" w:cs="Times New Roman"/>
                <w:color w:val="auto"/>
                <w:sz w:val="24"/>
                <w:szCs w:val="24"/>
              </w:rPr>
              <w:t>№</w:t>
            </w:r>
            <w:r w:rsidR="004E5A46" w:rsidRPr="00A254D3">
              <w:rPr>
                <w:rFonts w:ascii="Times New Roman" w:hAnsi="Times New Roman" w:cs="Times New Roman"/>
                <w:color w:val="auto"/>
                <w:sz w:val="24"/>
                <w:szCs w:val="24"/>
              </w:rPr>
              <w:t xml:space="preserve"> 860 </w:t>
            </w:r>
            <w:r w:rsidR="00D30940" w:rsidRPr="00A254D3">
              <w:rPr>
                <w:rFonts w:ascii="Times New Roman" w:hAnsi="Times New Roman" w:cs="Times New Roman"/>
                <w:color w:val="auto"/>
                <w:sz w:val="24"/>
                <w:szCs w:val="24"/>
              </w:rPr>
              <w:t>«</w:t>
            </w:r>
            <w:r w:rsidR="004E5A46" w:rsidRPr="00A254D3">
              <w:rPr>
                <w:rFonts w:ascii="Times New Roman" w:hAnsi="Times New Roman" w:cs="Times New Roman"/>
                <w:color w:val="auto"/>
                <w:sz w:val="24"/>
                <w:szCs w:val="24"/>
              </w:rPr>
              <w:t>О</w:t>
            </w:r>
            <w:r w:rsidR="00D30940" w:rsidRPr="00A254D3">
              <w:rPr>
                <w:rFonts w:ascii="Times New Roman" w:hAnsi="Times New Roman" w:cs="Times New Roman"/>
                <w:color w:val="auto"/>
                <w:sz w:val="24"/>
                <w:szCs w:val="24"/>
              </w:rPr>
              <w:t> </w:t>
            </w:r>
            <w:r w:rsidR="004E5A46" w:rsidRPr="00A254D3">
              <w:rPr>
                <w:rFonts w:ascii="Times New Roman" w:hAnsi="Times New Roman" w:cs="Times New Roman"/>
                <w:color w:val="auto"/>
                <w:sz w:val="24"/>
                <w:szCs w:val="24"/>
              </w:rPr>
              <w:t>требованиях к обеспеченности</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автомобильных дорог общего пользования объектами</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дорожного сервиса, размещаемыми в границах полос</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отвода</w:t>
            </w:r>
            <w:r w:rsidR="00D30940" w:rsidRPr="00A254D3">
              <w:rPr>
                <w:rFonts w:ascii="Times New Roman" w:hAnsi="Times New Roman" w:cs="Times New Roman"/>
                <w:color w:val="auto"/>
                <w:sz w:val="24"/>
                <w:szCs w:val="24"/>
              </w:rPr>
              <w:t>».</w:t>
            </w:r>
          </w:p>
          <w:p w:rsidR="004E5A46" w:rsidRPr="00A254D3" w:rsidRDefault="00D30940"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4. </w:t>
            </w:r>
            <w:r w:rsidR="004E5A46" w:rsidRPr="00A254D3">
              <w:rPr>
                <w:rFonts w:ascii="Times New Roman" w:hAnsi="Times New Roman" w:cs="Times New Roman"/>
                <w:color w:val="auto"/>
                <w:sz w:val="24"/>
                <w:szCs w:val="24"/>
              </w:rPr>
              <w:t>Размещение объектов дорожного сервиса в границах</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придорожных полос автомобильных дорог</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федерального, регионального или местного значения</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должно осуществляться при условии согласования</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соответственно с федеральным органом</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исполнительной власти, осуществляющим функции по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оказанию государственных услуг и управлению</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государственным имуществом в сфере дорожного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хозяйства, уполномоченным органом исполнительной</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власти </w:t>
            </w:r>
            <w:r w:rsidRPr="00A254D3">
              <w:rPr>
                <w:rFonts w:ascii="Times New Roman" w:hAnsi="Times New Roman" w:cs="Times New Roman"/>
                <w:color w:val="auto"/>
                <w:sz w:val="24"/>
                <w:szCs w:val="24"/>
              </w:rPr>
              <w:t>Республики Северная Осетия-Алания</w:t>
            </w:r>
            <w:r w:rsidR="004E5A46" w:rsidRPr="00A254D3">
              <w:rPr>
                <w:rFonts w:ascii="Times New Roman" w:hAnsi="Times New Roman" w:cs="Times New Roman"/>
                <w:color w:val="auto"/>
                <w:sz w:val="24"/>
                <w:szCs w:val="24"/>
              </w:rPr>
              <w:t>, органом местного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самоуправления.</w:t>
            </w:r>
          </w:p>
          <w:p w:rsidR="004E5A46" w:rsidRPr="00A254D3" w:rsidRDefault="00D30940"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5. </w:t>
            </w:r>
            <w:r w:rsidR="004E5A46" w:rsidRPr="00A254D3">
              <w:rPr>
                <w:rFonts w:ascii="Times New Roman" w:hAnsi="Times New Roman" w:cs="Times New Roman"/>
                <w:color w:val="auto"/>
                <w:sz w:val="24"/>
                <w:szCs w:val="24"/>
              </w:rPr>
              <w:t>Объекты дорожного сервиса должны быть</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оборудованы стоянками и местами остановки</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транспортных средств, а также подъездами, съездами и</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примыканиями в целях обеспечения доступа к ним с</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автомобильной дороги.</w:t>
            </w:r>
          </w:p>
          <w:p w:rsidR="004E5A46" w:rsidRDefault="00D30940"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6. </w:t>
            </w:r>
            <w:r w:rsidR="004E5A46" w:rsidRPr="00A254D3">
              <w:rPr>
                <w:rFonts w:ascii="Times New Roman" w:hAnsi="Times New Roman" w:cs="Times New Roman"/>
                <w:color w:val="auto"/>
                <w:sz w:val="24"/>
                <w:szCs w:val="24"/>
              </w:rPr>
              <w:t>Расстояния от АЗС, станций технического</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обслуживания и моек автомобилей до границ </w:t>
            </w:r>
            <w:r w:rsidR="00622096" w:rsidRPr="00A254D3">
              <w:rPr>
                <w:rFonts w:ascii="Times New Roman" w:hAnsi="Times New Roman" w:cs="Times New Roman"/>
                <w:color w:val="auto"/>
                <w:sz w:val="24"/>
                <w:szCs w:val="24"/>
              </w:rPr>
              <w:t>земельных участков</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общественных зданий и сооружений</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следует принимать в соответствии с требованиями</w:t>
            </w:r>
            <w:r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СанПиН 2.2.1/2.1.1.1200</w:t>
            </w:r>
            <w:r w:rsidR="00A254D3" w:rsidRPr="00A254D3">
              <w:rPr>
                <w:rFonts w:ascii="Times New Roman" w:hAnsi="Times New Roman" w:cs="Times New Roman"/>
                <w:color w:val="auto"/>
                <w:sz w:val="24"/>
                <w:szCs w:val="24"/>
              </w:rPr>
              <w:t>-03 «Санитарно-эпидемиологические правила и нормативы»</w:t>
            </w:r>
            <w:r w:rsidR="004E5A46" w:rsidRPr="00A254D3">
              <w:rPr>
                <w:rFonts w:ascii="Times New Roman" w:hAnsi="Times New Roman" w:cs="Times New Roman"/>
                <w:color w:val="auto"/>
                <w:sz w:val="24"/>
                <w:szCs w:val="24"/>
              </w:rPr>
              <w:t>.</w:t>
            </w:r>
          </w:p>
          <w:p w:rsidR="00211E2A" w:rsidRPr="00A254D3" w:rsidRDefault="00211E2A" w:rsidP="005E79C6">
            <w:pPr>
              <w:jc w:val="both"/>
              <w:rPr>
                <w:rFonts w:ascii="Times New Roman" w:hAnsi="Times New Roman" w:cs="Times New Roman"/>
                <w:color w:val="auto"/>
                <w:sz w:val="24"/>
                <w:szCs w:val="24"/>
              </w:rPr>
            </w:pPr>
            <w:bookmarkStart w:id="148" w:name="_GoBack"/>
            <w:bookmarkEnd w:id="148"/>
          </w:p>
        </w:tc>
        <w:tc>
          <w:tcPr>
            <w:tcW w:w="5244" w:type="dxa"/>
            <w:tcBorders>
              <w:top w:val="nil"/>
              <w:bottom w:val="single" w:sz="4" w:space="0" w:color="auto"/>
            </w:tcBorders>
          </w:tcPr>
          <w:p w:rsidR="004E5A46"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1. </w:t>
            </w:r>
            <w:r w:rsidR="004E5A46" w:rsidRPr="00A254D3">
              <w:rPr>
                <w:rFonts w:ascii="Times New Roman" w:hAnsi="Times New Roman" w:cs="Times New Roman"/>
                <w:color w:val="auto"/>
                <w:sz w:val="24"/>
                <w:szCs w:val="24"/>
              </w:rPr>
              <w:t>Требуется соблюдение</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ограничений пользования </w:t>
            </w:r>
            <w:r w:rsidRPr="00A254D3">
              <w:rPr>
                <w:rFonts w:ascii="Times New Roman" w:hAnsi="Times New Roman" w:cs="Times New Roman"/>
                <w:color w:val="auto"/>
                <w:sz w:val="24"/>
                <w:szCs w:val="24"/>
              </w:rPr>
              <w:t>земельных участков и объектов капитального строительства</w:t>
            </w:r>
            <w:r w:rsidR="004E5A46" w:rsidRPr="00A254D3">
              <w:rPr>
                <w:rFonts w:ascii="Times New Roman" w:hAnsi="Times New Roman" w:cs="Times New Roman"/>
                <w:color w:val="auto"/>
                <w:sz w:val="24"/>
                <w:szCs w:val="24"/>
              </w:rPr>
              <w:t xml:space="preserve"> в случае</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осуществлении публичного</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сервитута.</w:t>
            </w:r>
          </w:p>
          <w:p w:rsidR="004E5A46"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2. </w:t>
            </w:r>
            <w:r w:rsidR="004E5A46" w:rsidRPr="00A254D3">
              <w:rPr>
                <w:rFonts w:ascii="Times New Roman" w:hAnsi="Times New Roman" w:cs="Times New Roman"/>
                <w:color w:val="auto"/>
                <w:sz w:val="24"/>
                <w:szCs w:val="24"/>
              </w:rPr>
              <w:t>При размещении в границах</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водоохранной зоны и</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прибрежной защитной</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полосы водных объектов</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требуется соблюдение ст. 65</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Водного кодекса </w:t>
            </w:r>
            <w:r w:rsidR="00D30940" w:rsidRPr="00A254D3">
              <w:rPr>
                <w:rFonts w:ascii="Times New Roman" w:hAnsi="Times New Roman" w:cs="Times New Roman"/>
                <w:color w:val="auto"/>
                <w:sz w:val="24"/>
                <w:szCs w:val="24"/>
              </w:rPr>
              <w:t>Российской Федерации</w:t>
            </w:r>
            <w:r w:rsidR="004E5A46" w:rsidRPr="00A254D3">
              <w:rPr>
                <w:rFonts w:ascii="Times New Roman" w:hAnsi="Times New Roman" w:cs="Times New Roman"/>
                <w:color w:val="auto"/>
                <w:sz w:val="24"/>
                <w:szCs w:val="24"/>
              </w:rPr>
              <w:t>.</w:t>
            </w:r>
          </w:p>
          <w:p w:rsidR="00486416"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3. </w:t>
            </w:r>
            <w:r w:rsidR="004E5A46" w:rsidRPr="00A254D3">
              <w:rPr>
                <w:rFonts w:ascii="Times New Roman" w:hAnsi="Times New Roman" w:cs="Times New Roman"/>
                <w:color w:val="auto"/>
                <w:sz w:val="24"/>
                <w:szCs w:val="24"/>
              </w:rPr>
              <w:t>Требуется соблюдение</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режима ограничений согласно</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нормативным требованиям</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технических регламентов в</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пределах охранных зон</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объектов инженерной</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инфраструктуры: охранных</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 xml:space="preserve">зон </w:t>
            </w:r>
            <w:r w:rsidRPr="00A254D3">
              <w:rPr>
                <w:rFonts w:ascii="Times New Roman" w:hAnsi="Times New Roman" w:cs="Times New Roman"/>
                <w:color w:val="auto"/>
                <w:sz w:val="24"/>
                <w:szCs w:val="24"/>
              </w:rPr>
              <w:t>линий электропередачи</w:t>
            </w:r>
            <w:r w:rsidR="004E5A46" w:rsidRPr="00A254D3">
              <w:rPr>
                <w:rFonts w:ascii="Times New Roman" w:hAnsi="Times New Roman" w:cs="Times New Roman"/>
                <w:color w:val="auto"/>
                <w:sz w:val="24"/>
                <w:szCs w:val="24"/>
              </w:rPr>
              <w:t>, линий связи, а так</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же в зоне санитарной охраны</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источников питьевого</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водоснабжения.</w:t>
            </w:r>
          </w:p>
          <w:p w:rsidR="004E5A46" w:rsidRPr="00A254D3" w:rsidRDefault="00486416" w:rsidP="005E79C6">
            <w:pPr>
              <w:jc w:val="both"/>
              <w:rPr>
                <w:rFonts w:ascii="Times New Roman" w:hAnsi="Times New Roman" w:cs="Times New Roman"/>
                <w:color w:val="auto"/>
                <w:sz w:val="24"/>
                <w:szCs w:val="24"/>
              </w:rPr>
            </w:pPr>
            <w:r>
              <w:rPr>
                <w:rFonts w:ascii="Times New Roman" w:hAnsi="Times New Roman" w:cs="Times New Roman"/>
                <w:color w:val="auto"/>
                <w:sz w:val="24"/>
                <w:szCs w:val="24"/>
              </w:rPr>
              <w:t>4. </w:t>
            </w:r>
            <w:r w:rsidR="004E5A46" w:rsidRPr="00A254D3">
              <w:rPr>
                <w:rFonts w:ascii="Times New Roman" w:hAnsi="Times New Roman" w:cs="Times New Roman"/>
                <w:color w:val="auto"/>
                <w:sz w:val="24"/>
                <w:szCs w:val="24"/>
              </w:rPr>
              <w:t>Размещение объектов в</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пределах второго и третьего</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поясов зон санитарной</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охраны источников питьевого</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водоснабжения следует</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осуществлять в соответствии</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с требованиями СанПиН</w:t>
            </w:r>
            <w:r w:rsidR="00D30940" w:rsidRPr="00A254D3">
              <w:rPr>
                <w:rFonts w:ascii="Times New Roman" w:hAnsi="Times New Roman" w:cs="Times New Roman"/>
                <w:color w:val="auto"/>
                <w:sz w:val="24"/>
                <w:szCs w:val="24"/>
              </w:rPr>
              <w:t xml:space="preserve"> </w:t>
            </w:r>
            <w:r w:rsidR="004E5A46" w:rsidRPr="00A254D3">
              <w:rPr>
                <w:rFonts w:ascii="Times New Roman" w:hAnsi="Times New Roman" w:cs="Times New Roman"/>
                <w:color w:val="auto"/>
                <w:sz w:val="24"/>
                <w:szCs w:val="24"/>
              </w:rPr>
              <w:t>2.1.4.1110</w:t>
            </w:r>
            <w:r w:rsidR="00D30940" w:rsidRPr="00A254D3">
              <w:rPr>
                <w:rFonts w:ascii="Times New Roman" w:hAnsi="Times New Roman" w:cs="Times New Roman"/>
                <w:color w:val="auto"/>
                <w:sz w:val="24"/>
                <w:szCs w:val="24"/>
              </w:rPr>
              <w:t>-02</w:t>
            </w:r>
            <w:r w:rsidR="00622096" w:rsidRPr="00A254D3">
              <w:rPr>
                <w:rFonts w:ascii="Times New Roman" w:hAnsi="Times New Roman" w:cs="Times New Roman"/>
                <w:color w:val="auto"/>
                <w:sz w:val="24"/>
                <w:szCs w:val="24"/>
              </w:rPr>
              <w:t xml:space="preserve"> «Зоны санитарной охраны источников водоснабжения и водопроводов питьевого назначения»</w:t>
            </w:r>
            <w:r w:rsidR="004E5A46" w:rsidRPr="00A254D3">
              <w:rPr>
                <w:rFonts w:ascii="Times New Roman" w:hAnsi="Times New Roman" w:cs="Times New Roman"/>
                <w:color w:val="auto"/>
                <w:sz w:val="24"/>
                <w:szCs w:val="24"/>
              </w:rPr>
              <w:t>.</w:t>
            </w:r>
          </w:p>
        </w:tc>
      </w:tr>
      <w:tr w:rsidR="00FD6B76" w:rsidRPr="00A254D3" w:rsidTr="00211E2A">
        <w:tc>
          <w:tcPr>
            <w:tcW w:w="2093" w:type="dxa"/>
            <w:tcBorders>
              <w:top w:val="nil"/>
            </w:tcBorders>
          </w:tcPr>
          <w:p w:rsidR="004E5A46" w:rsidRPr="00A254D3" w:rsidRDefault="00FE29E9" w:rsidP="005E79C6">
            <w:pPr>
              <w:rPr>
                <w:rFonts w:ascii="Times New Roman" w:hAnsi="Times New Roman" w:cs="Times New Roman"/>
                <w:color w:val="auto"/>
                <w:sz w:val="24"/>
                <w:szCs w:val="24"/>
              </w:rPr>
            </w:pPr>
            <w:r w:rsidRPr="00A254D3">
              <w:rPr>
                <w:rFonts w:ascii="Times New Roman" w:hAnsi="Times New Roman" w:cs="Times New Roman"/>
                <w:color w:val="auto"/>
                <w:sz w:val="24"/>
                <w:szCs w:val="24"/>
              </w:rPr>
              <w:lastRenderedPageBreak/>
              <w:t>7.5. Трубопроводный транспорт</w:t>
            </w:r>
          </w:p>
        </w:tc>
        <w:tc>
          <w:tcPr>
            <w:tcW w:w="8221" w:type="dxa"/>
            <w:tcBorders>
              <w:top w:val="nil"/>
            </w:tcBorders>
          </w:tcPr>
          <w:p w:rsidR="00FE29E9"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 xml:space="preserve">1. Размещение и проектирование трубопроводов следует осуществлять с соответствии с требованиями </w:t>
            </w:r>
            <w:r w:rsidR="000B2085" w:rsidRPr="00A254D3">
              <w:rPr>
                <w:rFonts w:ascii="Times New Roman" w:hAnsi="Times New Roman" w:cs="Times New Roman"/>
                <w:color w:val="auto"/>
                <w:sz w:val="24"/>
                <w:szCs w:val="24"/>
              </w:rPr>
              <w:t>свода правил СП 36.13330.2012</w:t>
            </w:r>
            <w:r w:rsidR="00622096" w:rsidRPr="00A254D3">
              <w:rPr>
                <w:rFonts w:ascii="Times New Roman" w:hAnsi="Times New Roman" w:cs="Times New Roman"/>
                <w:color w:val="auto"/>
                <w:sz w:val="24"/>
                <w:szCs w:val="24"/>
              </w:rPr>
              <w:t xml:space="preserve"> </w:t>
            </w:r>
            <w:r w:rsidR="00622096" w:rsidRPr="00A254D3">
              <w:rPr>
                <w:rFonts w:ascii="Times New Roman" w:hAnsi="Times New Roman" w:cs="Times New Roman"/>
                <w:bCs/>
                <w:color w:val="444444"/>
                <w:sz w:val="24"/>
                <w:szCs w:val="24"/>
                <w:shd w:val="clear" w:color="auto" w:fill="FFFFFF"/>
              </w:rPr>
              <w:t>«Магистральные трубопроводы»</w:t>
            </w:r>
            <w:r w:rsidRPr="00A254D3">
              <w:rPr>
                <w:rFonts w:ascii="Times New Roman" w:hAnsi="Times New Roman" w:cs="Times New Roman"/>
                <w:color w:val="auto"/>
                <w:sz w:val="24"/>
                <w:szCs w:val="24"/>
              </w:rPr>
              <w:t>, специальных ведомственных нормативных документов.</w:t>
            </w:r>
          </w:p>
          <w:p w:rsidR="00FE29E9"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 xml:space="preserve">2. Отвод земель для магистральных трубопроводов осуществляется в соответствии с требованиями </w:t>
            </w:r>
            <w:r w:rsidR="00622096" w:rsidRPr="00A254D3">
              <w:rPr>
                <w:rFonts w:ascii="Times New Roman" w:hAnsi="Times New Roman" w:cs="Times New Roman"/>
                <w:color w:val="auto"/>
                <w:sz w:val="24"/>
                <w:szCs w:val="24"/>
              </w:rPr>
              <w:t>СН 452-73 «Сборник норм отвода земель для магистральных трубопроводов».</w:t>
            </w:r>
            <w:r w:rsidRPr="00A254D3">
              <w:rPr>
                <w:rFonts w:ascii="Times New Roman" w:hAnsi="Times New Roman" w:cs="Times New Roman"/>
                <w:color w:val="auto"/>
                <w:sz w:val="24"/>
                <w:szCs w:val="24"/>
              </w:rPr>
              <w:t xml:space="preserve"> Ширина полос земель для магистральных надземных трубопроводов определяется проектом, утвержденным в установленном порядке.</w:t>
            </w:r>
          </w:p>
          <w:p w:rsidR="00FE29E9"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 xml:space="preserve">3. При выборе, отводе и использовании земель для магистральных трубопроводов следует соблюдать требования </w:t>
            </w:r>
            <w:r w:rsidRPr="005E79C6">
              <w:rPr>
                <w:rFonts w:ascii="Times New Roman" w:hAnsi="Times New Roman" w:cs="Times New Roman"/>
                <w:color w:val="auto"/>
                <w:sz w:val="23"/>
                <w:szCs w:val="23"/>
              </w:rPr>
              <w:t>земельного</w:t>
            </w:r>
            <w:r w:rsidRPr="00A254D3">
              <w:rPr>
                <w:rFonts w:ascii="Times New Roman" w:hAnsi="Times New Roman" w:cs="Times New Roman"/>
                <w:color w:val="auto"/>
                <w:sz w:val="24"/>
                <w:szCs w:val="24"/>
              </w:rPr>
              <w:t xml:space="preserve"> </w:t>
            </w:r>
            <w:r w:rsidRPr="005E79C6">
              <w:rPr>
                <w:rFonts w:ascii="Times New Roman" w:hAnsi="Times New Roman" w:cs="Times New Roman"/>
                <w:color w:val="auto"/>
                <w:sz w:val="23"/>
                <w:szCs w:val="23"/>
              </w:rPr>
              <w:t>законодательства,</w:t>
            </w:r>
            <w:r w:rsidRPr="00A254D3">
              <w:rPr>
                <w:rFonts w:ascii="Times New Roman" w:hAnsi="Times New Roman" w:cs="Times New Roman"/>
                <w:color w:val="auto"/>
                <w:sz w:val="24"/>
                <w:szCs w:val="24"/>
              </w:rPr>
              <w:t xml:space="preserve"> нормативных документов Российской Федерации, </w:t>
            </w:r>
            <w:r w:rsidR="000B2085" w:rsidRPr="00A254D3">
              <w:rPr>
                <w:rFonts w:ascii="Times New Roman" w:hAnsi="Times New Roman" w:cs="Times New Roman"/>
                <w:color w:val="auto"/>
                <w:sz w:val="24"/>
                <w:szCs w:val="24"/>
              </w:rPr>
              <w:t>Республики Северная Осетия-Алания</w:t>
            </w:r>
            <w:r w:rsidRPr="00A254D3">
              <w:rPr>
                <w:rFonts w:ascii="Times New Roman" w:hAnsi="Times New Roman" w:cs="Times New Roman"/>
                <w:color w:val="auto"/>
                <w:sz w:val="24"/>
                <w:szCs w:val="24"/>
              </w:rPr>
              <w:t xml:space="preserve"> и нормативных правовых актов муниципальных образований </w:t>
            </w:r>
            <w:r w:rsidR="000B2085" w:rsidRPr="00A254D3">
              <w:rPr>
                <w:rFonts w:ascii="Times New Roman" w:hAnsi="Times New Roman" w:cs="Times New Roman"/>
                <w:color w:val="auto"/>
                <w:sz w:val="24"/>
                <w:szCs w:val="24"/>
              </w:rPr>
              <w:t xml:space="preserve">Республики Северная Осетия-Алания </w:t>
            </w:r>
            <w:r w:rsidRPr="00A254D3">
              <w:rPr>
                <w:rFonts w:ascii="Times New Roman" w:hAnsi="Times New Roman" w:cs="Times New Roman"/>
                <w:color w:val="auto"/>
                <w:sz w:val="24"/>
                <w:szCs w:val="24"/>
              </w:rPr>
              <w:t>по восстановлению земель, нарушенных при разработке месторождений полезных ископаемых, проведении геологоразведочных, строительных и иных работ</w:t>
            </w:r>
          </w:p>
        </w:tc>
        <w:tc>
          <w:tcPr>
            <w:tcW w:w="5244" w:type="dxa"/>
            <w:tcBorders>
              <w:top w:val="nil"/>
            </w:tcBorders>
          </w:tcPr>
          <w:p w:rsidR="00FE29E9"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1. Требуется соблюдение ограничений пользования земельных участков и объектов капитального строительства в случае осуществлении публичного сервитута.</w:t>
            </w:r>
          </w:p>
          <w:p w:rsidR="00FE29E9" w:rsidRPr="00A254D3" w:rsidRDefault="00FE29E9"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2. При размещении в границах водоохранной зоны и прибрежной защитной полосы водных объектов требуется соблюдение ст. 65 Водного кодекса Российской Федерации.</w:t>
            </w:r>
          </w:p>
        </w:tc>
      </w:tr>
      <w:tr w:rsidR="00FD6B76" w:rsidRPr="00A254D3" w:rsidTr="00211E2A">
        <w:tc>
          <w:tcPr>
            <w:tcW w:w="15558" w:type="dxa"/>
            <w:gridSpan w:val="3"/>
          </w:tcPr>
          <w:p w:rsidR="004E5A46" w:rsidRPr="00A254D3" w:rsidRDefault="004E5A46" w:rsidP="005E79C6">
            <w:pPr>
              <w:jc w:val="center"/>
              <w:rPr>
                <w:rFonts w:ascii="Times New Roman" w:hAnsi="Times New Roman" w:cs="Times New Roman"/>
                <w:color w:val="auto"/>
                <w:sz w:val="24"/>
                <w:szCs w:val="24"/>
              </w:rPr>
            </w:pPr>
            <w:r w:rsidRPr="00A254D3">
              <w:rPr>
                <w:rFonts w:ascii="Times New Roman" w:hAnsi="Times New Roman" w:cs="Times New Roman"/>
                <w:b/>
                <w:color w:val="auto"/>
                <w:sz w:val="24"/>
                <w:szCs w:val="24"/>
              </w:rPr>
              <w:t>2. Условно разрешенные виды и параметры разрешенного использования земельных участков и объектов капитального строительства –</w:t>
            </w:r>
            <w:r w:rsidR="005E79C6">
              <w:rPr>
                <w:rFonts w:ascii="Times New Roman" w:hAnsi="Times New Roman" w:cs="Times New Roman"/>
                <w:b/>
                <w:color w:val="auto"/>
                <w:sz w:val="24"/>
                <w:szCs w:val="24"/>
              </w:rPr>
              <w:br/>
            </w:r>
            <w:r w:rsidRPr="00A254D3">
              <w:rPr>
                <w:rFonts w:ascii="Times New Roman" w:hAnsi="Times New Roman" w:cs="Times New Roman"/>
                <w:color w:val="auto"/>
                <w:sz w:val="24"/>
                <w:szCs w:val="24"/>
              </w:rPr>
              <w:t>не установлены</w:t>
            </w:r>
          </w:p>
        </w:tc>
      </w:tr>
      <w:tr w:rsidR="00FD6B76" w:rsidRPr="00A254D3" w:rsidTr="00211E2A">
        <w:tc>
          <w:tcPr>
            <w:tcW w:w="15558" w:type="dxa"/>
            <w:gridSpan w:val="3"/>
          </w:tcPr>
          <w:p w:rsidR="004E5A46" w:rsidRPr="00A254D3" w:rsidRDefault="004E5A46" w:rsidP="002D1EE5">
            <w:pPr>
              <w:jc w:val="center"/>
              <w:rPr>
                <w:rFonts w:ascii="Times New Roman" w:hAnsi="Times New Roman" w:cs="Times New Roman"/>
                <w:color w:val="auto"/>
                <w:sz w:val="24"/>
                <w:szCs w:val="24"/>
              </w:rPr>
            </w:pPr>
            <w:r w:rsidRPr="00A254D3">
              <w:rPr>
                <w:rFonts w:ascii="Times New Roman" w:eastAsia="Times New Roman" w:hAnsi="Times New Roman" w:cs="Times New Roman"/>
                <w:b/>
                <w:color w:val="auto"/>
                <w:sz w:val="24"/>
                <w:szCs w:val="24"/>
              </w:rPr>
              <w:t>Вспомогательные виды</w:t>
            </w:r>
            <w:r w:rsidRPr="00A254D3">
              <w:rPr>
                <w:rFonts w:ascii="Times New Roman" w:hAnsi="Times New Roman" w:cs="Times New Roman"/>
                <w:b/>
                <w:color w:val="auto"/>
                <w:sz w:val="24"/>
                <w:szCs w:val="24"/>
              </w:rPr>
              <w:t xml:space="preserve"> и параметры разрешенного использования земельных участков и объектов капитального строительства</w:t>
            </w:r>
          </w:p>
        </w:tc>
      </w:tr>
      <w:tr w:rsidR="00FD6B76" w:rsidRPr="00A254D3" w:rsidTr="00211E2A">
        <w:tc>
          <w:tcPr>
            <w:tcW w:w="2093" w:type="dxa"/>
          </w:tcPr>
          <w:p w:rsidR="004E5A46" w:rsidRPr="00A254D3" w:rsidRDefault="004E5A46" w:rsidP="005E79C6">
            <w:pPr>
              <w:rPr>
                <w:rFonts w:ascii="Times New Roman" w:hAnsi="Times New Roman" w:cs="Times New Roman"/>
                <w:color w:val="auto"/>
                <w:sz w:val="24"/>
                <w:szCs w:val="24"/>
              </w:rPr>
            </w:pPr>
            <w:r w:rsidRPr="00A254D3">
              <w:rPr>
                <w:rFonts w:ascii="Times New Roman" w:hAnsi="Times New Roman" w:cs="Times New Roman"/>
                <w:color w:val="auto"/>
                <w:sz w:val="24"/>
                <w:szCs w:val="24"/>
              </w:rPr>
              <w:t>3.1. Коммунальное обслуживание</w:t>
            </w:r>
          </w:p>
        </w:tc>
        <w:tc>
          <w:tcPr>
            <w:tcW w:w="8221" w:type="dxa"/>
          </w:tcPr>
          <w:p w:rsidR="00D30940" w:rsidRPr="00A254D3" w:rsidRDefault="00D30940"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Размеры земельных участков определяются в соответствии с требованиями:</w:t>
            </w:r>
          </w:p>
          <w:p w:rsidR="00D30940" w:rsidRDefault="00D30940" w:rsidP="005E79C6">
            <w:pPr>
              <w:pStyle w:val="af0"/>
              <w:numPr>
                <w:ilvl w:val="0"/>
                <w:numId w:val="24"/>
              </w:numPr>
              <w:ind w:left="317"/>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приказа Министерства транспорта Российской Федерации от 18.08.2020 № 313 «Об утверждении Порядка установления и использования полос отвода автомобильных дорог федерального значения»;</w:t>
            </w:r>
          </w:p>
          <w:p w:rsidR="000B2085" w:rsidRPr="00A254D3" w:rsidRDefault="00D30940" w:rsidP="005E79C6">
            <w:pPr>
              <w:pStyle w:val="af0"/>
              <w:numPr>
                <w:ilvl w:val="0"/>
                <w:numId w:val="24"/>
              </w:numPr>
              <w:ind w:left="317"/>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постановления Правительства Республики Северная Осетия-Алания от 18.01.2008 № 8 «О порядке установления и использования полос отвода региональных и межмуниципальных автомобильных дорог»</w:t>
            </w:r>
            <w:r w:rsidR="000B2085" w:rsidRPr="00A254D3">
              <w:rPr>
                <w:rFonts w:ascii="Times New Roman" w:hAnsi="Times New Roman" w:cs="Times New Roman"/>
                <w:color w:val="auto"/>
                <w:sz w:val="24"/>
                <w:szCs w:val="24"/>
              </w:rPr>
              <w:t>;</w:t>
            </w:r>
          </w:p>
          <w:p w:rsidR="00D30940" w:rsidRPr="00A254D3" w:rsidRDefault="00622096" w:rsidP="005E79C6">
            <w:pPr>
              <w:pStyle w:val="af0"/>
              <w:numPr>
                <w:ilvl w:val="0"/>
                <w:numId w:val="24"/>
              </w:numPr>
              <w:ind w:left="317"/>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СН 452-73 «С</w:t>
            </w:r>
            <w:r w:rsidR="00C85257" w:rsidRPr="00A254D3">
              <w:rPr>
                <w:rFonts w:ascii="Times New Roman" w:hAnsi="Times New Roman" w:cs="Times New Roman"/>
                <w:color w:val="auto"/>
                <w:sz w:val="24"/>
                <w:szCs w:val="24"/>
              </w:rPr>
              <w:t>борник норм отвода земель для магистральных трубопроводов</w:t>
            </w:r>
            <w:r w:rsidRPr="00A254D3">
              <w:rPr>
                <w:rFonts w:ascii="Times New Roman" w:hAnsi="Times New Roman" w:cs="Times New Roman"/>
                <w:color w:val="auto"/>
                <w:sz w:val="24"/>
                <w:szCs w:val="24"/>
              </w:rPr>
              <w:t>»</w:t>
            </w:r>
            <w:r w:rsidR="00C85257" w:rsidRPr="00A254D3">
              <w:rPr>
                <w:rFonts w:ascii="Times New Roman" w:hAnsi="Times New Roman" w:cs="Times New Roman"/>
                <w:color w:val="auto"/>
                <w:sz w:val="24"/>
                <w:szCs w:val="24"/>
              </w:rPr>
              <w:t>.</w:t>
            </w:r>
          </w:p>
        </w:tc>
        <w:tc>
          <w:tcPr>
            <w:tcW w:w="5244" w:type="dxa"/>
          </w:tcPr>
          <w:p w:rsidR="004E5A46" w:rsidRPr="00A254D3" w:rsidRDefault="004E5A46" w:rsidP="005E79C6">
            <w:pPr>
              <w:jc w:val="both"/>
              <w:rPr>
                <w:rFonts w:ascii="Times New Roman" w:hAnsi="Times New Roman" w:cs="Times New Roman"/>
                <w:color w:val="auto"/>
                <w:sz w:val="24"/>
                <w:szCs w:val="24"/>
              </w:rPr>
            </w:pPr>
            <w:r w:rsidRPr="00A254D3">
              <w:rPr>
                <w:rFonts w:ascii="Times New Roman" w:hAnsi="Times New Roman" w:cs="Times New Roman"/>
                <w:color w:val="auto"/>
                <w:sz w:val="24"/>
                <w:szCs w:val="24"/>
              </w:rPr>
              <w:t xml:space="preserve">Требуется соблюдение режима ограничения </w:t>
            </w:r>
            <w:r w:rsidR="00D32B09" w:rsidRPr="00A254D3">
              <w:rPr>
                <w:rFonts w:ascii="Times New Roman" w:hAnsi="Times New Roman" w:cs="Times New Roman"/>
                <w:color w:val="auto"/>
                <w:sz w:val="24"/>
                <w:szCs w:val="24"/>
              </w:rPr>
              <w:t xml:space="preserve">в </w:t>
            </w:r>
            <w:r w:rsidRPr="00A254D3">
              <w:rPr>
                <w:rFonts w:ascii="Times New Roman" w:hAnsi="Times New Roman" w:cs="Times New Roman"/>
                <w:color w:val="auto"/>
                <w:sz w:val="24"/>
                <w:szCs w:val="24"/>
              </w:rPr>
              <w:t xml:space="preserve">пределах охранных объектов </w:t>
            </w:r>
            <w:r w:rsidR="00974179" w:rsidRPr="00A254D3">
              <w:rPr>
                <w:rFonts w:ascii="Times New Roman" w:hAnsi="Times New Roman" w:cs="Times New Roman"/>
                <w:color w:val="auto"/>
                <w:sz w:val="24"/>
                <w:szCs w:val="24"/>
              </w:rPr>
              <w:t xml:space="preserve">инженерной </w:t>
            </w:r>
            <w:r w:rsidRPr="00A254D3">
              <w:rPr>
                <w:rFonts w:ascii="Times New Roman" w:hAnsi="Times New Roman" w:cs="Times New Roman"/>
                <w:color w:val="auto"/>
                <w:sz w:val="24"/>
                <w:szCs w:val="24"/>
              </w:rPr>
              <w:t>инфраструктуры.</w:t>
            </w:r>
          </w:p>
        </w:tc>
      </w:tr>
    </w:tbl>
    <w:p w:rsidR="00241F74" w:rsidRDefault="00241F74" w:rsidP="00472D89">
      <w:pPr>
        <w:jc w:val="both"/>
        <w:rPr>
          <w:rFonts w:ascii="Times New Roman" w:eastAsia="Times New Roman" w:hAnsi="Times New Roman" w:cs="Times New Roman"/>
        </w:rPr>
        <w:sectPr w:rsidR="00241F74" w:rsidSect="00A254D3">
          <w:footerReference w:type="first" r:id="rId14"/>
          <w:pgSz w:w="16840" w:h="11900" w:orient="landscape"/>
          <w:pgMar w:top="720" w:right="720" w:bottom="720" w:left="720" w:header="0" w:footer="406" w:gutter="0"/>
          <w:cols w:space="720"/>
          <w:noEndnote/>
          <w:titlePg/>
          <w:docGrid w:linePitch="360"/>
        </w:sectPr>
      </w:pPr>
    </w:p>
    <w:p w:rsidR="008E10CF" w:rsidRPr="00241F74" w:rsidRDefault="00241F74" w:rsidP="00241F74">
      <w:pPr>
        <w:pStyle w:val="2"/>
        <w:spacing w:before="120" w:after="120"/>
        <w:rPr>
          <w:rFonts w:ascii="Times New Roman" w:eastAsia="Times New Roman" w:hAnsi="Times New Roman" w:cs="Times New Roman"/>
          <w:color w:val="auto"/>
        </w:rPr>
      </w:pPr>
      <w:bookmarkStart w:id="149" w:name="_Toc201628773"/>
      <w:r w:rsidRPr="00241F74">
        <w:rPr>
          <w:rFonts w:ascii="Times New Roman" w:eastAsia="Times New Roman" w:hAnsi="Times New Roman" w:cs="Times New Roman"/>
          <w:color w:val="auto"/>
        </w:rPr>
        <w:lastRenderedPageBreak/>
        <w:t>Приложение</w:t>
      </w:r>
      <w:bookmarkEnd w:id="149"/>
    </w:p>
    <w:p w:rsidR="00241F74" w:rsidRPr="006222DF" w:rsidRDefault="00241F74" w:rsidP="00241F74">
      <w:pPr>
        <w:ind w:firstLine="709"/>
        <w:jc w:val="both"/>
        <w:rPr>
          <w:rFonts w:ascii="Times New Roman" w:eastAsia="Times New Roman" w:hAnsi="Times New Roman" w:cs="Times New Roman"/>
          <w:sz w:val="26"/>
          <w:szCs w:val="26"/>
        </w:rPr>
      </w:pPr>
      <w:r w:rsidRPr="006222DF">
        <w:rPr>
          <w:rFonts w:ascii="Times New Roman" w:eastAsia="Times New Roman" w:hAnsi="Times New Roman" w:cs="Times New Roman"/>
          <w:sz w:val="26"/>
          <w:szCs w:val="26"/>
        </w:rPr>
        <w:t xml:space="preserve">Карта градостроительного зонирования межселенной территории Пригородного района Республики Северная Осетия-Алания (северо-восточнее населенного пункта </w:t>
      </w:r>
      <w:r w:rsidR="00A91F20" w:rsidRPr="006222DF">
        <w:rPr>
          <w:rFonts w:ascii="Times New Roman" w:eastAsia="Times New Roman" w:hAnsi="Times New Roman" w:cs="Times New Roman"/>
          <w:sz w:val="26"/>
          <w:szCs w:val="26"/>
        </w:rPr>
        <w:t>Даргавс</w:t>
      </w:r>
      <w:r w:rsidRPr="006222DF">
        <w:rPr>
          <w:rFonts w:ascii="Times New Roman" w:eastAsia="Times New Roman" w:hAnsi="Times New Roman" w:cs="Times New Roman"/>
          <w:sz w:val="26"/>
          <w:szCs w:val="26"/>
        </w:rPr>
        <w:t>) приложена отдельным листом.</w:t>
      </w:r>
    </w:p>
    <w:sectPr w:rsidR="00241F74" w:rsidRPr="006222DF" w:rsidSect="00241F74">
      <w:footerReference w:type="first" r:id="rId15"/>
      <w:pgSz w:w="11900" w:h="16840"/>
      <w:pgMar w:top="851" w:right="851" w:bottom="851" w:left="1701" w:header="0" w:footer="40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1BB" w:rsidRDefault="00F211BB">
      <w:r>
        <w:separator/>
      </w:r>
    </w:p>
  </w:endnote>
  <w:endnote w:type="continuationSeparator" w:id="1">
    <w:p w:rsidR="00F211BB" w:rsidRDefault="00F211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742905686"/>
      <w:docPartObj>
        <w:docPartGallery w:val="Page Numbers (Bottom of Page)"/>
        <w:docPartUnique/>
      </w:docPartObj>
    </w:sdtPr>
    <w:sdtContent>
      <w:p w:rsidR="00CD6CE6" w:rsidRPr="005B3FAF" w:rsidRDefault="000B290E">
        <w:pPr>
          <w:pStyle w:val="ae"/>
          <w:jc w:val="right"/>
          <w:rPr>
            <w:rFonts w:ascii="Times New Roman" w:hAnsi="Times New Roman" w:cs="Times New Roman"/>
          </w:rPr>
        </w:pPr>
        <w:r w:rsidRPr="005B3FAF">
          <w:rPr>
            <w:rFonts w:ascii="Times New Roman" w:hAnsi="Times New Roman" w:cs="Times New Roman"/>
          </w:rPr>
          <w:fldChar w:fldCharType="begin"/>
        </w:r>
        <w:r w:rsidR="00CD6CE6" w:rsidRPr="005B3FAF">
          <w:rPr>
            <w:rFonts w:ascii="Times New Roman" w:hAnsi="Times New Roman" w:cs="Times New Roman"/>
          </w:rPr>
          <w:instrText>PAGE   \* MERGEFORMAT</w:instrText>
        </w:r>
        <w:r w:rsidRPr="005B3FAF">
          <w:rPr>
            <w:rFonts w:ascii="Times New Roman" w:hAnsi="Times New Roman" w:cs="Times New Roman"/>
          </w:rPr>
          <w:fldChar w:fldCharType="separate"/>
        </w:r>
        <w:r w:rsidR="00FE6CC8">
          <w:rPr>
            <w:rFonts w:ascii="Times New Roman" w:hAnsi="Times New Roman" w:cs="Times New Roman"/>
            <w:noProof/>
          </w:rPr>
          <w:t>5</w:t>
        </w:r>
        <w:r w:rsidRPr="005B3FAF">
          <w:rPr>
            <w:rFonts w:ascii="Times New Roman" w:hAnsi="Times New Roman" w:cs="Times New Roman"/>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CE6" w:rsidRPr="00D11458" w:rsidRDefault="00CD6CE6">
    <w:pPr>
      <w:pStyle w:val="ae"/>
      <w:jc w:val="right"/>
      <w:rPr>
        <w:rFonts w:ascii="Times New Roman" w:hAnsi="Times New Roman" w:cs="Times New Roman"/>
      </w:rPr>
    </w:pPr>
    <w:r>
      <w:rPr>
        <w:rFonts w:ascii="Times New Roman" w:hAnsi="Times New Roman" w:cs="Times New Roman"/>
      </w:rPr>
      <w:t>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CE6" w:rsidRPr="00D11458" w:rsidRDefault="00CD6CE6">
    <w:pPr>
      <w:pStyle w:val="ae"/>
      <w:jc w:val="right"/>
      <w:rPr>
        <w:rFonts w:ascii="Times New Roman" w:hAnsi="Times New Roman" w:cs="Times New Roman"/>
      </w:rPr>
    </w:pPr>
    <w:r>
      <w:rPr>
        <w:rFonts w:ascii="Times New Roman" w:hAnsi="Times New Roman" w:cs="Times New Roman"/>
      </w:rPr>
      <w:t>38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CE6" w:rsidRPr="00D11458" w:rsidRDefault="00CD6CE6">
    <w:pPr>
      <w:pStyle w:val="ae"/>
      <w:jc w:val="right"/>
      <w:rPr>
        <w:rFonts w:ascii="Times New Roman" w:hAnsi="Times New Roman" w:cs="Times New Roman"/>
      </w:rPr>
    </w:pPr>
    <w:r>
      <w:rPr>
        <w:rFonts w:ascii="Times New Roman" w:hAnsi="Times New Roman" w:cs="Times New Roman"/>
      </w:rPr>
      <w:t>41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1BB" w:rsidRDefault="00F211BB"/>
  </w:footnote>
  <w:footnote w:type="continuationSeparator" w:id="1">
    <w:p w:rsidR="00F211BB" w:rsidRDefault="00F211B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08C2"/>
    <w:multiLevelType w:val="hybridMultilevel"/>
    <w:tmpl w:val="5DC24D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9645C8"/>
    <w:multiLevelType w:val="hybridMultilevel"/>
    <w:tmpl w:val="96629E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50A06"/>
    <w:multiLevelType w:val="hybridMultilevel"/>
    <w:tmpl w:val="7D1E884C"/>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397B5C"/>
    <w:multiLevelType w:val="hybridMultilevel"/>
    <w:tmpl w:val="9F6A0E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DE011F"/>
    <w:multiLevelType w:val="hybridMultilevel"/>
    <w:tmpl w:val="551EDF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F96D01"/>
    <w:multiLevelType w:val="hybridMultilevel"/>
    <w:tmpl w:val="67D84416"/>
    <w:lvl w:ilvl="0" w:tplc="7B5CE4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54700D"/>
    <w:multiLevelType w:val="hybridMultilevel"/>
    <w:tmpl w:val="E0104C96"/>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AF35B3"/>
    <w:multiLevelType w:val="hybridMultilevel"/>
    <w:tmpl w:val="A93279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8472DB"/>
    <w:multiLevelType w:val="hybridMultilevel"/>
    <w:tmpl w:val="1C2AF8D4"/>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6B3E34"/>
    <w:multiLevelType w:val="hybridMultilevel"/>
    <w:tmpl w:val="143C87C4"/>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2A250A"/>
    <w:multiLevelType w:val="hybridMultilevel"/>
    <w:tmpl w:val="54024B38"/>
    <w:lvl w:ilvl="0" w:tplc="A33A7C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3B7515"/>
    <w:multiLevelType w:val="hybridMultilevel"/>
    <w:tmpl w:val="FF28494C"/>
    <w:lvl w:ilvl="0" w:tplc="A33A7C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9F62AC"/>
    <w:multiLevelType w:val="hybridMultilevel"/>
    <w:tmpl w:val="72D4B4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E86BD1"/>
    <w:multiLevelType w:val="hybridMultilevel"/>
    <w:tmpl w:val="1E864FE4"/>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97377F"/>
    <w:multiLevelType w:val="hybridMultilevel"/>
    <w:tmpl w:val="76D2D9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483279A"/>
    <w:multiLevelType w:val="hybridMultilevel"/>
    <w:tmpl w:val="E0CCB630"/>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3D35F5"/>
    <w:multiLevelType w:val="hybridMultilevel"/>
    <w:tmpl w:val="64628984"/>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8A4067"/>
    <w:multiLevelType w:val="hybridMultilevel"/>
    <w:tmpl w:val="DE5ACB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8D721C"/>
    <w:multiLevelType w:val="hybridMultilevel"/>
    <w:tmpl w:val="BB66B7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D82266"/>
    <w:multiLevelType w:val="hybridMultilevel"/>
    <w:tmpl w:val="D3969E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BD05FB"/>
    <w:multiLevelType w:val="hybridMultilevel"/>
    <w:tmpl w:val="586816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506384"/>
    <w:multiLevelType w:val="hybridMultilevel"/>
    <w:tmpl w:val="0B3A295E"/>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D6F5E50"/>
    <w:multiLevelType w:val="hybridMultilevel"/>
    <w:tmpl w:val="E9DE81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0B11F2"/>
    <w:multiLevelType w:val="hybridMultilevel"/>
    <w:tmpl w:val="4B6E34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85592F"/>
    <w:multiLevelType w:val="hybridMultilevel"/>
    <w:tmpl w:val="5A1665C8"/>
    <w:lvl w:ilvl="0" w:tplc="999A1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A81183"/>
    <w:multiLevelType w:val="hybridMultilevel"/>
    <w:tmpl w:val="E94A53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14"/>
  </w:num>
  <w:num w:numId="4">
    <w:abstractNumId w:val="13"/>
  </w:num>
  <w:num w:numId="5">
    <w:abstractNumId w:val="21"/>
  </w:num>
  <w:num w:numId="6">
    <w:abstractNumId w:val="7"/>
  </w:num>
  <w:num w:numId="7">
    <w:abstractNumId w:val="3"/>
  </w:num>
  <w:num w:numId="8">
    <w:abstractNumId w:val="19"/>
  </w:num>
  <w:num w:numId="9">
    <w:abstractNumId w:val="16"/>
  </w:num>
  <w:num w:numId="10">
    <w:abstractNumId w:val="22"/>
  </w:num>
  <w:num w:numId="11">
    <w:abstractNumId w:val="17"/>
  </w:num>
  <w:num w:numId="12">
    <w:abstractNumId w:val="4"/>
  </w:num>
  <w:num w:numId="13">
    <w:abstractNumId w:val="20"/>
  </w:num>
  <w:num w:numId="14">
    <w:abstractNumId w:val="12"/>
  </w:num>
  <w:num w:numId="15">
    <w:abstractNumId w:val="6"/>
  </w:num>
  <w:num w:numId="16">
    <w:abstractNumId w:val="18"/>
  </w:num>
  <w:num w:numId="17">
    <w:abstractNumId w:val="2"/>
  </w:num>
  <w:num w:numId="18">
    <w:abstractNumId w:val="23"/>
  </w:num>
  <w:num w:numId="19">
    <w:abstractNumId w:val="24"/>
  </w:num>
  <w:num w:numId="20">
    <w:abstractNumId w:val="1"/>
  </w:num>
  <w:num w:numId="21">
    <w:abstractNumId w:val="25"/>
  </w:num>
  <w:num w:numId="22">
    <w:abstractNumId w:val="11"/>
  </w:num>
  <w:num w:numId="23">
    <w:abstractNumId w:val="5"/>
  </w:num>
  <w:num w:numId="24">
    <w:abstractNumId w:val="15"/>
  </w:num>
  <w:num w:numId="25">
    <w:abstractNumId w:val="8"/>
  </w:num>
  <w:num w:numId="26">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20482"/>
  </w:hdrShapeDefaults>
  <w:footnotePr>
    <w:footnote w:id="0"/>
    <w:footnote w:id="1"/>
  </w:footnotePr>
  <w:endnotePr>
    <w:endnote w:id="0"/>
    <w:endnote w:id="1"/>
  </w:endnotePr>
  <w:compat>
    <w:doNotExpandShiftReturn/>
    <w:useFELayout/>
  </w:compat>
  <w:rsids>
    <w:rsidRoot w:val="00577BCB"/>
    <w:rsid w:val="000529E8"/>
    <w:rsid w:val="00062179"/>
    <w:rsid w:val="000A11EC"/>
    <w:rsid w:val="000B2085"/>
    <w:rsid w:val="000B290E"/>
    <w:rsid w:val="000F2C21"/>
    <w:rsid w:val="00133135"/>
    <w:rsid w:val="001565DA"/>
    <w:rsid w:val="001907B3"/>
    <w:rsid w:val="001A034C"/>
    <w:rsid w:val="001B5B65"/>
    <w:rsid w:val="001F4377"/>
    <w:rsid w:val="001F4C8F"/>
    <w:rsid w:val="001F61FD"/>
    <w:rsid w:val="00211E2A"/>
    <w:rsid w:val="00212D0F"/>
    <w:rsid w:val="00241F74"/>
    <w:rsid w:val="00256FCE"/>
    <w:rsid w:val="0027477A"/>
    <w:rsid w:val="0028118B"/>
    <w:rsid w:val="00283560"/>
    <w:rsid w:val="002842C0"/>
    <w:rsid w:val="002941F4"/>
    <w:rsid w:val="002D1EE5"/>
    <w:rsid w:val="002D7E5A"/>
    <w:rsid w:val="00307259"/>
    <w:rsid w:val="00382504"/>
    <w:rsid w:val="003C1840"/>
    <w:rsid w:val="003E1932"/>
    <w:rsid w:val="00403C4A"/>
    <w:rsid w:val="00404E9D"/>
    <w:rsid w:val="004252A3"/>
    <w:rsid w:val="00425C0C"/>
    <w:rsid w:val="00465CCA"/>
    <w:rsid w:val="00472D89"/>
    <w:rsid w:val="00473B0C"/>
    <w:rsid w:val="00486416"/>
    <w:rsid w:val="00486B89"/>
    <w:rsid w:val="004A7A39"/>
    <w:rsid w:val="004D691F"/>
    <w:rsid w:val="004E5A46"/>
    <w:rsid w:val="004F6E83"/>
    <w:rsid w:val="00524EDB"/>
    <w:rsid w:val="005552F0"/>
    <w:rsid w:val="005660EE"/>
    <w:rsid w:val="00577BCB"/>
    <w:rsid w:val="0058084B"/>
    <w:rsid w:val="005A4797"/>
    <w:rsid w:val="005B3FAF"/>
    <w:rsid w:val="005E79C6"/>
    <w:rsid w:val="005F0E18"/>
    <w:rsid w:val="00614D81"/>
    <w:rsid w:val="00622096"/>
    <w:rsid w:val="0062212A"/>
    <w:rsid w:val="006222DF"/>
    <w:rsid w:val="00641DE7"/>
    <w:rsid w:val="006473D4"/>
    <w:rsid w:val="00655B26"/>
    <w:rsid w:val="0066225F"/>
    <w:rsid w:val="006B1C2E"/>
    <w:rsid w:val="007A4202"/>
    <w:rsid w:val="00812605"/>
    <w:rsid w:val="00844856"/>
    <w:rsid w:val="00870600"/>
    <w:rsid w:val="008717C3"/>
    <w:rsid w:val="00874058"/>
    <w:rsid w:val="00897EFD"/>
    <w:rsid w:val="008B759D"/>
    <w:rsid w:val="008B78F3"/>
    <w:rsid w:val="008E10CF"/>
    <w:rsid w:val="009004B8"/>
    <w:rsid w:val="00903F84"/>
    <w:rsid w:val="0091711F"/>
    <w:rsid w:val="00920622"/>
    <w:rsid w:val="00974179"/>
    <w:rsid w:val="009A7CB8"/>
    <w:rsid w:val="009E1F9E"/>
    <w:rsid w:val="00A01079"/>
    <w:rsid w:val="00A254D3"/>
    <w:rsid w:val="00A4565F"/>
    <w:rsid w:val="00A60B85"/>
    <w:rsid w:val="00A6127D"/>
    <w:rsid w:val="00A73D98"/>
    <w:rsid w:val="00A77281"/>
    <w:rsid w:val="00A804A9"/>
    <w:rsid w:val="00A873BA"/>
    <w:rsid w:val="00A91F20"/>
    <w:rsid w:val="00AD39A0"/>
    <w:rsid w:val="00AE3F92"/>
    <w:rsid w:val="00AF0A1A"/>
    <w:rsid w:val="00AF6E5F"/>
    <w:rsid w:val="00B16923"/>
    <w:rsid w:val="00B615DC"/>
    <w:rsid w:val="00B774C1"/>
    <w:rsid w:val="00B96E0E"/>
    <w:rsid w:val="00BA005F"/>
    <w:rsid w:val="00BD49F9"/>
    <w:rsid w:val="00BE6486"/>
    <w:rsid w:val="00C26966"/>
    <w:rsid w:val="00C445BD"/>
    <w:rsid w:val="00C570ED"/>
    <w:rsid w:val="00C85257"/>
    <w:rsid w:val="00CD6CE6"/>
    <w:rsid w:val="00CE06DD"/>
    <w:rsid w:val="00CE2F91"/>
    <w:rsid w:val="00CE3044"/>
    <w:rsid w:val="00D1087A"/>
    <w:rsid w:val="00D11458"/>
    <w:rsid w:val="00D30940"/>
    <w:rsid w:val="00D32548"/>
    <w:rsid w:val="00D32B09"/>
    <w:rsid w:val="00D333AC"/>
    <w:rsid w:val="00D36E50"/>
    <w:rsid w:val="00D55358"/>
    <w:rsid w:val="00D97D03"/>
    <w:rsid w:val="00DA015C"/>
    <w:rsid w:val="00DB685C"/>
    <w:rsid w:val="00DE586E"/>
    <w:rsid w:val="00E073EA"/>
    <w:rsid w:val="00E10CA2"/>
    <w:rsid w:val="00E2152E"/>
    <w:rsid w:val="00E215FB"/>
    <w:rsid w:val="00EC034D"/>
    <w:rsid w:val="00ED0417"/>
    <w:rsid w:val="00EE2237"/>
    <w:rsid w:val="00F01C0B"/>
    <w:rsid w:val="00F044F8"/>
    <w:rsid w:val="00F211BB"/>
    <w:rsid w:val="00F371B3"/>
    <w:rsid w:val="00F40069"/>
    <w:rsid w:val="00F774C5"/>
    <w:rsid w:val="00F77D56"/>
    <w:rsid w:val="00F97BE6"/>
    <w:rsid w:val="00FC5902"/>
    <w:rsid w:val="00FD50E0"/>
    <w:rsid w:val="00FD6B76"/>
    <w:rsid w:val="00FE2096"/>
    <w:rsid w:val="00FE29E9"/>
    <w:rsid w:val="00FE5754"/>
    <w:rsid w:val="00FE6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74C5"/>
    <w:rPr>
      <w:color w:val="000000"/>
    </w:rPr>
  </w:style>
  <w:style w:type="paragraph" w:styleId="1">
    <w:name w:val="heading 1"/>
    <w:basedOn w:val="a"/>
    <w:next w:val="a"/>
    <w:link w:val="10"/>
    <w:uiPriority w:val="9"/>
    <w:qFormat/>
    <w:rsid w:val="00AF6E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F6E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F0E1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74C5"/>
    <w:rPr>
      <w:color w:val="0066CC"/>
      <w:u w:val="single"/>
    </w:rPr>
  </w:style>
  <w:style w:type="character" w:customStyle="1" w:styleId="31">
    <w:name w:val="Основной текст (3)_"/>
    <w:basedOn w:val="a0"/>
    <w:link w:val="32"/>
    <w:rsid w:val="00F774C5"/>
    <w:rPr>
      <w:rFonts w:ascii="Times New Roman" w:eastAsia="Times New Roman" w:hAnsi="Times New Roman" w:cs="Times New Roman"/>
      <w:b w:val="0"/>
      <w:bCs w:val="0"/>
      <w:i w:val="0"/>
      <w:iCs w:val="0"/>
      <w:smallCaps w:val="0"/>
      <w:strike w:val="0"/>
      <w:sz w:val="18"/>
      <w:szCs w:val="18"/>
      <w:u w:val="none"/>
    </w:rPr>
  </w:style>
  <w:style w:type="character" w:customStyle="1" w:styleId="11">
    <w:name w:val="Заголовок №1_"/>
    <w:basedOn w:val="a0"/>
    <w:link w:val="12"/>
    <w:rsid w:val="00F774C5"/>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F774C5"/>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F774C5"/>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774C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0"/>
    <w:link w:val="14"/>
    <w:uiPriority w:val="39"/>
    <w:rsid w:val="00B96E0E"/>
    <w:rPr>
      <w:rFonts w:ascii="Times New Roman" w:eastAsia="Times New Roman" w:hAnsi="Times New Roman" w:cs="Times New Roman"/>
      <w:b/>
      <w:noProof/>
      <w:sz w:val="25"/>
      <w:szCs w:val="25"/>
      <w:shd w:val="clear" w:color="auto" w:fill="FFFFFF"/>
    </w:rPr>
  </w:style>
  <w:style w:type="character" w:customStyle="1" w:styleId="21">
    <w:name w:val="Заголовок №2_"/>
    <w:basedOn w:val="a0"/>
    <w:link w:val="22"/>
    <w:rsid w:val="00F774C5"/>
    <w:rPr>
      <w:rFonts w:ascii="Times New Roman" w:eastAsia="Times New Roman" w:hAnsi="Times New Roman" w:cs="Times New Roman"/>
      <w:b/>
      <w:bCs/>
      <w:i w:val="0"/>
      <w:iCs w:val="0"/>
      <w:smallCaps w:val="0"/>
      <w:strike w:val="0"/>
      <w:u w:val="none"/>
    </w:rPr>
  </w:style>
  <w:style w:type="character" w:customStyle="1" w:styleId="23">
    <w:name w:val="Основной текст (2)_"/>
    <w:basedOn w:val="a0"/>
    <w:link w:val="24"/>
    <w:rsid w:val="00F774C5"/>
    <w:rPr>
      <w:rFonts w:ascii="Times New Roman" w:eastAsia="Times New Roman" w:hAnsi="Times New Roman" w:cs="Times New Roman"/>
      <w:b w:val="0"/>
      <w:bCs w:val="0"/>
      <w:i w:val="0"/>
      <w:iCs w:val="0"/>
      <w:smallCaps w:val="0"/>
      <w:strike w:val="0"/>
      <w:u w:val="none"/>
    </w:rPr>
  </w:style>
  <w:style w:type="character" w:customStyle="1" w:styleId="25">
    <w:name w:val="Подпись к таблице (2)_"/>
    <w:basedOn w:val="a0"/>
    <w:link w:val="26"/>
    <w:rsid w:val="00F774C5"/>
    <w:rPr>
      <w:rFonts w:ascii="Times New Roman" w:eastAsia="Times New Roman" w:hAnsi="Times New Roman" w:cs="Times New Roman"/>
      <w:b/>
      <w:bCs/>
      <w:i w:val="0"/>
      <w:iCs w:val="0"/>
      <w:smallCaps w:val="0"/>
      <w:strike w:val="0"/>
      <w:sz w:val="28"/>
      <w:szCs w:val="28"/>
      <w:u w:val="none"/>
    </w:rPr>
  </w:style>
  <w:style w:type="character" w:customStyle="1" w:styleId="33">
    <w:name w:val="Подпись к таблице (3)_"/>
    <w:basedOn w:val="a0"/>
    <w:link w:val="34"/>
    <w:rsid w:val="00F774C5"/>
    <w:rPr>
      <w:rFonts w:ascii="Times New Roman" w:eastAsia="Times New Roman" w:hAnsi="Times New Roman" w:cs="Times New Roman"/>
      <w:b w:val="0"/>
      <w:bCs w:val="0"/>
      <w:i w:val="0"/>
      <w:iCs w:val="0"/>
      <w:smallCaps w:val="0"/>
      <w:strike w:val="0"/>
      <w:u w:val="none"/>
    </w:rPr>
  </w:style>
  <w:style w:type="character" w:customStyle="1" w:styleId="27">
    <w:name w:val="Основной текст (2) + Полужирный"/>
    <w:basedOn w:val="23"/>
    <w:rsid w:val="00F774C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Georgia85pt">
    <w:name w:val="Основной текст (2) + Georgia;8;5 pt"/>
    <w:basedOn w:val="23"/>
    <w:rsid w:val="00F774C5"/>
    <w:rPr>
      <w:rFonts w:ascii="Georgia" w:eastAsia="Georgia" w:hAnsi="Georgia" w:cs="Georgia"/>
      <w:b w:val="0"/>
      <w:bCs w:val="0"/>
      <w:i w:val="0"/>
      <w:iCs w:val="0"/>
      <w:smallCaps w:val="0"/>
      <w:strike w:val="0"/>
      <w:color w:val="000000"/>
      <w:spacing w:val="0"/>
      <w:w w:val="100"/>
      <w:position w:val="0"/>
      <w:sz w:val="17"/>
      <w:szCs w:val="17"/>
      <w:u w:val="none"/>
      <w:lang w:val="ru-RU" w:eastAsia="ru-RU" w:bidi="ru-RU"/>
    </w:rPr>
  </w:style>
  <w:style w:type="character" w:customStyle="1" w:styleId="a7">
    <w:name w:val="Подпись к таблице_"/>
    <w:basedOn w:val="a0"/>
    <w:link w:val="a8"/>
    <w:rsid w:val="00F774C5"/>
    <w:rPr>
      <w:rFonts w:ascii="Times New Roman" w:eastAsia="Times New Roman" w:hAnsi="Times New Roman" w:cs="Times New Roman"/>
      <w:b/>
      <w:bCs/>
      <w:i w:val="0"/>
      <w:iCs w:val="0"/>
      <w:smallCaps w:val="0"/>
      <w:strike w:val="0"/>
      <w:u w:val="none"/>
    </w:rPr>
  </w:style>
  <w:style w:type="character" w:customStyle="1" w:styleId="28">
    <w:name w:val="Основной текст (2)"/>
    <w:basedOn w:val="23"/>
    <w:rsid w:val="00F774C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9">
    <w:name w:val="Подпись к таблице + Малые прописные"/>
    <w:basedOn w:val="a7"/>
    <w:rsid w:val="00F774C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95pt">
    <w:name w:val="Основной текст (2) + 9;5 pt;Полужирный"/>
    <w:basedOn w:val="23"/>
    <w:rsid w:val="00F774C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
    <w:basedOn w:val="23"/>
    <w:rsid w:val="00F774C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F774C5"/>
    <w:rPr>
      <w:rFonts w:ascii="Times New Roman" w:eastAsia="Times New Roman" w:hAnsi="Times New Roman" w:cs="Times New Roman"/>
      <w:b w:val="0"/>
      <w:bCs w:val="0"/>
      <w:i w:val="0"/>
      <w:iCs w:val="0"/>
      <w:smallCaps w:val="0"/>
      <w:strike w:val="0"/>
      <w:sz w:val="18"/>
      <w:szCs w:val="18"/>
      <w:u w:val="none"/>
    </w:rPr>
  </w:style>
  <w:style w:type="character" w:customStyle="1" w:styleId="295pt0">
    <w:name w:val="Основной текст (2) + 9;5 pt;Полужирный"/>
    <w:basedOn w:val="23"/>
    <w:rsid w:val="00F774C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pt0">
    <w:name w:val="Основной текст (2) + 9 pt"/>
    <w:basedOn w:val="23"/>
    <w:rsid w:val="00F774C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
    <w:name w:val="Заголовок №2 + Не полужирный"/>
    <w:basedOn w:val="21"/>
    <w:rsid w:val="00F774C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0pt">
    <w:name w:val="Колонтитул + 10 pt"/>
    <w:basedOn w:val="a4"/>
    <w:rsid w:val="00F774C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5Exact">
    <w:name w:val="Основной текст (5) Exact"/>
    <w:basedOn w:val="a0"/>
    <w:link w:val="5"/>
    <w:rsid w:val="00F774C5"/>
    <w:rPr>
      <w:rFonts w:ascii="Times New Roman" w:eastAsia="Times New Roman" w:hAnsi="Times New Roman" w:cs="Times New Roman"/>
      <w:b/>
      <w:bCs/>
      <w:i w:val="0"/>
      <w:iCs w:val="0"/>
      <w:smallCaps w:val="0"/>
      <w:strike w:val="0"/>
      <w:sz w:val="19"/>
      <w:szCs w:val="19"/>
      <w:u w:val="none"/>
    </w:rPr>
  </w:style>
  <w:style w:type="paragraph" w:customStyle="1" w:styleId="32">
    <w:name w:val="Основной текст (3)"/>
    <w:basedOn w:val="a"/>
    <w:link w:val="31"/>
    <w:rsid w:val="00F774C5"/>
    <w:pPr>
      <w:shd w:val="clear" w:color="auto" w:fill="FFFFFF"/>
      <w:spacing w:after="4440" w:line="283" w:lineRule="exact"/>
    </w:pPr>
    <w:rPr>
      <w:rFonts w:ascii="Times New Roman" w:eastAsia="Times New Roman" w:hAnsi="Times New Roman" w:cs="Times New Roman"/>
      <w:sz w:val="18"/>
      <w:szCs w:val="18"/>
    </w:rPr>
  </w:style>
  <w:style w:type="paragraph" w:customStyle="1" w:styleId="12">
    <w:name w:val="Заголовок №1"/>
    <w:basedOn w:val="a"/>
    <w:link w:val="11"/>
    <w:rsid w:val="00F774C5"/>
    <w:pPr>
      <w:shd w:val="clear" w:color="auto" w:fill="FFFFFF"/>
      <w:spacing w:before="4440" w:line="542" w:lineRule="exact"/>
      <w:ind w:hanging="1440"/>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F774C5"/>
    <w:pPr>
      <w:shd w:val="clear" w:color="auto" w:fill="FFFFFF"/>
      <w:spacing w:after="480" w:line="0" w:lineRule="atLeast"/>
    </w:pPr>
    <w:rPr>
      <w:rFonts w:ascii="Times New Roman" w:eastAsia="Times New Roman" w:hAnsi="Times New Roman" w:cs="Times New Roman"/>
      <w:b/>
      <w:bCs/>
    </w:rPr>
  </w:style>
  <w:style w:type="paragraph" w:customStyle="1" w:styleId="a5">
    <w:name w:val="Колонтитул"/>
    <w:basedOn w:val="a"/>
    <w:link w:val="a4"/>
    <w:rsid w:val="00F774C5"/>
    <w:pPr>
      <w:shd w:val="clear" w:color="auto" w:fill="FFFFFF"/>
      <w:spacing w:line="0" w:lineRule="atLeast"/>
    </w:pPr>
    <w:rPr>
      <w:rFonts w:ascii="Times New Roman" w:eastAsia="Times New Roman" w:hAnsi="Times New Roman" w:cs="Times New Roman"/>
      <w:b/>
      <w:bCs/>
    </w:rPr>
  </w:style>
  <w:style w:type="paragraph" w:styleId="14">
    <w:name w:val="toc 1"/>
    <w:basedOn w:val="a"/>
    <w:link w:val="13"/>
    <w:autoRedefine/>
    <w:uiPriority w:val="39"/>
    <w:rsid w:val="00B96E0E"/>
    <w:pPr>
      <w:shd w:val="clear" w:color="auto" w:fill="FFFFFF"/>
      <w:tabs>
        <w:tab w:val="right" w:leader="dot" w:pos="9214"/>
      </w:tabs>
      <w:spacing w:after="60"/>
      <w:ind w:right="1977"/>
      <w:jc w:val="both"/>
    </w:pPr>
    <w:rPr>
      <w:rFonts w:ascii="Times New Roman" w:eastAsia="Times New Roman" w:hAnsi="Times New Roman" w:cs="Times New Roman"/>
      <w:b/>
      <w:noProof/>
      <w:color w:val="auto"/>
      <w:sz w:val="25"/>
      <w:szCs w:val="25"/>
    </w:rPr>
  </w:style>
  <w:style w:type="paragraph" w:customStyle="1" w:styleId="22">
    <w:name w:val="Заголовок №2"/>
    <w:basedOn w:val="a"/>
    <w:link w:val="21"/>
    <w:rsid w:val="00F774C5"/>
    <w:pPr>
      <w:shd w:val="clear" w:color="auto" w:fill="FFFFFF"/>
      <w:spacing w:after="240" w:line="0" w:lineRule="atLeast"/>
      <w:jc w:val="center"/>
      <w:outlineLvl w:val="1"/>
    </w:pPr>
    <w:rPr>
      <w:rFonts w:ascii="Times New Roman" w:eastAsia="Times New Roman" w:hAnsi="Times New Roman" w:cs="Times New Roman"/>
      <w:b/>
      <w:bCs/>
    </w:rPr>
  </w:style>
  <w:style w:type="paragraph" w:customStyle="1" w:styleId="24">
    <w:name w:val="Основной текст (2)"/>
    <w:basedOn w:val="a"/>
    <w:link w:val="23"/>
    <w:rsid w:val="00F774C5"/>
    <w:pPr>
      <w:shd w:val="clear" w:color="auto" w:fill="FFFFFF"/>
      <w:spacing w:before="240" w:after="300" w:line="317" w:lineRule="exact"/>
      <w:jc w:val="both"/>
    </w:pPr>
    <w:rPr>
      <w:rFonts w:ascii="Times New Roman" w:eastAsia="Times New Roman" w:hAnsi="Times New Roman" w:cs="Times New Roman"/>
    </w:rPr>
  </w:style>
  <w:style w:type="paragraph" w:customStyle="1" w:styleId="26">
    <w:name w:val="Подпись к таблице (2)"/>
    <w:basedOn w:val="a"/>
    <w:link w:val="25"/>
    <w:rsid w:val="00F774C5"/>
    <w:pPr>
      <w:shd w:val="clear" w:color="auto" w:fill="FFFFFF"/>
      <w:spacing w:line="370" w:lineRule="exact"/>
      <w:ind w:hanging="1700"/>
    </w:pPr>
    <w:rPr>
      <w:rFonts w:ascii="Times New Roman" w:eastAsia="Times New Roman" w:hAnsi="Times New Roman" w:cs="Times New Roman"/>
      <w:b/>
      <w:bCs/>
      <w:sz w:val="28"/>
      <w:szCs w:val="28"/>
    </w:rPr>
  </w:style>
  <w:style w:type="paragraph" w:customStyle="1" w:styleId="34">
    <w:name w:val="Подпись к таблице (3)"/>
    <w:basedOn w:val="a"/>
    <w:link w:val="33"/>
    <w:rsid w:val="00F774C5"/>
    <w:pPr>
      <w:shd w:val="clear" w:color="auto" w:fill="FFFFFF"/>
      <w:spacing w:line="317" w:lineRule="exact"/>
      <w:ind w:firstLine="560"/>
    </w:pPr>
    <w:rPr>
      <w:rFonts w:ascii="Times New Roman" w:eastAsia="Times New Roman" w:hAnsi="Times New Roman" w:cs="Times New Roman"/>
    </w:rPr>
  </w:style>
  <w:style w:type="paragraph" w:customStyle="1" w:styleId="a8">
    <w:name w:val="Подпись к таблице"/>
    <w:basedOn w:val="a"/>
    <w:link w:val="a7"/>
    <w:rsid w:val="00F774C5"/>
    <w:pPr>
      <w:shd w:val="clear" w:color="auto" w:fill="FFFFFF"/>
      <w:spacing w:line="0" w:lineRule="atLeast"/>
    </w:pPr>
    <w:rPr>
      <w:rFonts w:ascii="Times New Roman" w:eastAsia="Times New Roman" w:hAnsi="Times New Roman" w:cs="Times New Roman"/>
      <w:b/>
      <w:bCs/>
    </w:rPr>
  </w:style>
  <w:style w:type="paragraph" w:customStyle="1" w:styleId="5">
    <w:name w:val="Основной текст (5)"/>
    <w:basedOn w:val="a"/>
    <w:link w:val="5Exact"/>
    <w:rsid w:val="00F774C5"/>
    <w:pPr>
      <w:shd w:val="clear" w:color="auto" w:fill="FFFFFF"/>
      <w:spacing w:line="0" w:lineRule="atLeast"/>
    </w:pPr>
    <w:rPr>
      <w:rFonts w:ascii="Times New Roman" w:eastAsia="Times New Roman" w:hAnsi="Times New Roman" w:cs="Times New Roman"/>
      <w:b/>
      <w:bCs/>
      <w:sz w:val="19"/>
      <w:szCs w:val="19"/>
    </w:rPr>
  </w:style>
  <w:style w:type="paragraph" w:styleId="2a">
    <w:name w:val="toc 2"/>
    <w:basedOn w:val="a"/>
    <w:autoRedefine/>
    <w:uiPriority w:val="39"/>
    <w:rsid w:val="0028118B"/>
    <w:pPr>
      <w:shd w:val="clear" w:color="auto" w:fill="FFFFFF"/>
      <w:tabs>
        <w:tab w:val="right" w:leader="dot" w:pos="9339"/>
      </w:tabs>
      <w:spacing w:before="60" w:line="341" w:lineRule="exact"/>
      <w:jc w:val="both"/>
    </w:pPr>
    <w:rPr>
      <w:rFonts w:ascii="Times New Roman" w:eastAsia="Times New Roman" w:hAnsi="Times New Roman" w:cs="Times New Roman"/>
    </w:rPr>
  </w:style>
  <w:style w:type="paragraph" w:styleId="aa">
    <w:name w:val="Balloon Text"/>
    <w:basedOn w:val="a"/>
    <w:link w:val="ab"/>
    <w:uiPriority w:val="99"/>
    <w:semiHidden/>
    <w:unhideWhenUsed/>
    <w:rsid w:val="005B3FAF"/>
    <w:rPr>
      <w:rFonts w:ascii="Tahoma" w:hAnsi="Tahoma" w:cs="Tahoma"/>
      <w:sz w:val="16"/>
      <w:szCs w:val="16"/>
    </w:rPr>
  </w:style>
  <w:style w:type="character" w:customStyle="1" w:styleId="ab">
    <w:name w:val="Текст выноски Знак"/>
    <w:basedOn w:val="a0"/>
    <w:link w:val="aa"/>
    <w:uiPriority w:val="99"/>
    <w:semiHidden/>
    <w:rsid w:val="005B3FAF"/>
    <w:rPr>
      <w:rFonts w:ascii="Tahoma" w:hAnsi="Tahoma" w:cs="Tahoma"/>
      <w:color w:val="000000"/>
      <w:sz w:val="16"/>
      <w:szCs w:val="16"/>
    </w:rPr>
  </w:style>
  <w:style w:type="paragraph" w:styleId="ac">
    <w:name w:val="header"/>
    <w:basedOn w:val="a"/>
    <w:link w:val="ad"/>
    <w:uiPriority w:val="99"/>
    <w:unhideWhenUsed/>
    <w:rsid w:val="005B3FAF"/>
    <w:pPr>
      <w:tabs>
        <w:tab w:val="center" w:pos="4677"/>
        <w:tab w:val="right" w:pos="9355"/>
      </w:tabs>
    </w:pPr>
  </w:style>
  <w:style w:type="character" w:customStyle="1" w:styleId="ad">
    <w:name w:val="Верхний колонтитул Знак"/>
    <w:basedOn w:val="a0"/>
    <w:link w:val="ac"/>
    <w:uiPriority w:val="99"/>
    <w:rsid w:val="005B3FAF"/>
    <w:rPr>
      <w:color w:val="000000"/>
    </w:rPr>
  </w:style>
  <w:style w:type="paragraph" w:styleId="ae">
    <w:name w:val="footer"/>
    <w:basedOn w:val="a"/>
    <w:link w:val="af"/>
    <w:uiPriority w:val="99"/>
    <w:unhideWhenUsed/>
    <w:rsid w:val="005B3FAF"/>
    <w:pPr>
      <w:tabs>
        <w:tab w:val="center" w:pos="4677"/>
        <w:tab w:val="right" w:pos="9355"/>
      </w:tabs>
    </w:pPr>
  </w:style>
  <w:style w:type="character" w:customStyle="1" w:styleId="af">
    <w:name w:val="Нижний колонтитул Знак"/>
    <w:basedOn w:val="a0"/>
    <w:link w:val="ae"/>
    <w:uiPriority w:val="99"/>
    <w:rsid w:val="005B3FAF"/>
    <w:rPr>
      <w:color w:val="000000"/>
    </w:rPr>
  </w:style>
  <w:style w:type="table" w:customStyle="1" w:styleId="92">
    <w:name w:val="Сетка таблицы92"/>
    <w:basedOn w:val="a1"/>
    <w:uiPriority w:val="59"/>
    <w:rsid w:val="005B3FAF"/>
    <w:pPr>
      <w:widowControl/>
    </w:pPr>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2941F4"/>
    <w:pPr>
      <w:ind w:left="720"/>
      <w:contextualSpacing/>
    </w:pPr>
  </w:style>
  <w:style w:type="character" w:customStyle="1" w:styleId="30">
    <w:name w:val="Заголовок 3 Знак"/>
    <w:basedOn w:val="a0"/>
    <w:link w:val="3"/>
    <w:uiPriority w:val="9"/>
    <w:semiHidden/>
    <w:rsid w:val="005F0E18"/>
    <w:rPr>
      <w:rFonts w:asciiTheme="majorHAnsi" w:eastAsiaTheme="majorEastAsia" w:hAnsiTheme="majorHAnsi" w:cstheme="majorBidi"/>
      <w:b/>
      <w:bCs/>
      <w:color w:val="4F81BD" w:themeColor="accent1"/>
    </w:rPr>
  </w:style>
  <w:style w:type="paragraph" w:styleId="af1">
    <w:name w:val="footnote text"/>
    <w:basedOn w:val="a"/>
    <w:link w:val="af2"/>
    <w:semiHidden/>
    <w:unhideWhenUsed/>
    <w:rsid w:val="00920622"/>
    <w:pPr>
      <w:widowControl/>
    </w:pPr>
    <w:rPr>
      <w:rFonts w:asciiTheme="minorHAnsi" w:eastAsiaTheme="minorHAnsi" w:hAnsiTheme="minorHAnsi" w:cstheme="minorBidi"/>
      <w:color w:val="auto"/>
      <w:sz w:val="20"/>
      <w:szCs w:val="20"/>
      <w:lang w:eastAsia="en-US" w:bidi="ar-SA"/>
    </w:rPr>
  </w:style>
  <w:style w:type="character" w:customStyle="1" w:styleId="af2">
    <w:name w:val="Текст сноски Знак"/>
    <w:basedOn w:val="a0"/>
    <w:link w:val="af1"/>
    <w:semiHidden/>
    <w:rsid w:val="00920622"/>
    <w:rPr>
      <w:rFonts w:asciiTheme="minorHAnsi" w:eastAsiaTheme="minorHAnsi" w:hAnsiTheme="minorHAnsi" w:cstheme="minorBidi"/>
      <w:sz w:val="20"/>
      <w:szCs w:val="20"/>
      <w:lang w:eastAsia="en-US" w:bidi="ar-SA"/>
    </w:rPr>
  </w:style>
  <w:style w:type="character" w:styleId="af3">
    <w:name w:val="footnote reference"/>
    <w:basedOn w:val="a0"/>
    <w:uiPriority w:val="99"/>
    <w:semiHidden/>
    <w:unhideWhenUsed/>
    <w:rsid w:val="00920622"/>
    <w:rPr>
      <w:vertAlign w:val="superscript"/>
    </w:rPr>
  </w:style>
  <w:style w:type="table" w:styleId="af4">
    <w:name w:val="Table Grid"/>
    <w:basedOn w:val="a1"/>
    <w:uiPriority w:val="59"/>
    <w:rsid w:val="00A804A9"/>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F6E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F6E5F"/>
    <w:rPr>
      <w:rFonts w:asciiTheme="majorHAnsi" w:eastAsiaTheme="majorEastAsia" w:hAnsiTheme="majorHAnsi" w:cstheme="majorBidi"/>
      <w:b/>
      <w:bCs/>
      <w:color w:val="4F81BD" w:themeColor="accent1"/>
      <w:sz w:val="26"/>
      <w:szCs w:val="26"/>
    </w:rPr>
  </w:style>
  <w:style w:type="table" w:customStyle="1" w:styleId="15">
    <w:name w:val="Сетка таблицы1"/>
    <w:basedOn w:val="a1"/>
    <w:next w:val="af4"/>
    <w:uiPriority w:val="59"/>
    <w:rsid w:val="00C26966"/>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f4"/>
    <w:rsid w:val="00FE5754"/>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
    <w:next w:val="a"/>
    <w:autoRedefine/>
    <w:uiPriority w:val="39"/>
    <w:unhideWhenUsed/>
    <w:rsid w:val="00CD6CE6"/>
    <w:pPr>
      <w:tabs>
        <w:tab w:val="right" w:leader="dot" w:pos="9214"/>
        <w:tab w:val="right" w:leader="dot" w:pos="9338"/>
      </w:tabs>
      <w:spacing w:after="120"/>
      <w:ind w:left="480" w:right="1977"/>
    </w:pPr>
    <w:rPr>
      <w:rFonts w:ascii="Times New Roman" w:eastAsia="Times New Roman" w:hAnsi="Times New Roman" w:cs="Times New Roman"/>
      <w:bCs/>
      <w:noProof/>
      <w:sz w:val="25"/>
      <w:szCs w:val="25"/>
      <w:lang w:eastAsia="ar-SA"/>
    </w:rPr>
  </w:style>
  <w:style w:type="paragraph" w:styleId="af5">
    <w:name w:val="TOC Heading"/>
    <w:basedOn w:val="1"/>
    <w:next w:val="a"/>
    <w:uiPriority w:val="39"/>
    <w:semiHidden/>
    <w:unhideWhenUsed/>
    <w:qFormat/>
    <w:rsid w:val="00F044F8"/>
    <w:pPr>
      <w:widowControl/>
      <w:spacing w:line="276" w:lineRule="auto"/>
      <w:outlineLvl w:val="9"/>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AF6E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F6E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F0E1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18"/>
      <w:szCs w:val="18"/>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0"/>
    <w:link w:val="14"/>
    <w:uiPriority w:val="39"/>
    <w:rsid w:val="00B96E0E"/>
    <w:rPr>
      <w:rFonts w:ascii="Times New Roman" w:eastAsia="Times New Roman" w:hAnsi="Times New Roman" w:cs="Times New Roman"/>
      <w:b/>
      <w:noProof/>
      <w:sz w:val="25"/>
      <w:szCs w:val="25"/>
      <w:shd w:val="clear" w:color="auto" w:fill="FFFFFF"/>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none"/>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sz w:val="28"/>
      <w:szCs w:val="28"/>
      <w:u w:val="none"/>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u w:val="none"/>
    </w:rPr>
  </w:style>
  <w:style w:type="character" w:customStyle="1" w:styleId="27">
    <w:name w:val="Основной текст (2) + Полужирный"/>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Georgia85pt">
    <w:name w:val="Основной текст (2) + Georgia;8;5 pt"/>
    <w:basedOn w:val="23"/>
    <w:rPr>
      <w:rFonts w:ascii="Georgia" w:eastAsia="Georgia" w:hAnsi="Georgia" w:cs="Georgia"/>
      <w:b w:val="0"/>
      <w:bCs w:val="0"/>
      <w:i w:val="0"/>
      <w:iCs w:val="0"/>
      <w:smallCaps w:val="0"/>
      <w:strike w:val="0"/>
      <w:color w:val="000000"/>
      <w:spacing w:val="0"/>
      <w:w w:val="100"/>
      <w:position w:val="0"/>
      <w:sz w:val="17"/>
      <w:szCs w:val="17"/>
      <w:u w:val="none"/>
      <w:lang w:val="ru-RU" w:eastAsia="ru-RU" w:bidi="ru-RU"/>
    </w:rPr>
  </w:style>
  <w:style w:type="character" w:customStyle="1" w:styleId="a7">
    <w:name w:val="Подпись к таблице_"/>
    <w:basedOn w:val="a0"/>
    <w:link w:val="a8"/>
    <w:rPr>
      <w:rFonts w:ascii="Times New Roman" w:eastAsia="Times New Roman" w:hAnsi="Times New Roman" w:cs="Times New Roman"/>
      <w:b/>
      <w:bCs/>
      <w:i w:val="0"/>
      <w:iCs w:val="0"/>
      <w:smallCaps w:val="0"/>
      <w:strike w:val="0"/>
      <w:u w:val="none"/>
    </w:rPr>
  </w:style>
  <w:style w:type="character" w:customStyle="1" w:styleId="28">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9">
    <w:name w:val="Подпись к таблице + Малые прописные"/>
    <w:basedOn w:val="a7"/>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95pt">
    <w:name w:val="Основной текст (2) + 9;5 pt;Полужирный"/>
    <w:basedOn w:val="23"/>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
    <w:basedOn w:val="2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18"/>
      <w:szCs w:val="18"/>
      <w:u w:val="none"/>
    </w:rPr>
  </w:style>
  <w:style w:type="character" w:customStyle="1" w:styleId="295pt0">
    <w:name w:val="Основной текст (2) + 9;5 pt;Полужирный"/>
    <w:basedOn w:val="23"/>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pt0">
    <w:name w:val="Основной текст (2) + 9 pt"/>
    <w:basedOn w:val="2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0pt">
    <w:name w:val="Колонтитул + 10 pt"/>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z w:val="19"/>
      <w:szCs w:val="19"/>
      <w:u w:val="none"/>
    </w:rPr>
  </w:style>
  <w:style w:type="paragraph" w:customStyle="1" w:styleId="32">
    <w:name w:val="Основной текст (3)"/>
    <w:basedOn w:val="a"/>
    <w:link w:val="31"/>
    <w:pPr>
      <w:shd w:val="clear" w:color="auto" w:fill="FFFFFF"/>
      <w:spacing w:after="4440" w:line="283" w:lineRule="exact"/>
    </w:pPr>
    <w:rPr>
      <w:rFonts w:ascii="Times New Roman" w:eastAsia="Times New Roman" w:hAnsi="Times New Roman" w:cs="Times New Roman"/>
      <w:sz w:val="18"/>
      <w:szCs w:val="18"/>
    </w:rPr>
  </w:style>
  <w:style w:type="paragraph" w:customStyle="1" w:styleId="12">
    <w:name w:val="Заголовок №1"/>
    <w:basedOn w:val="a"/>
    <w:link w:val="11"/>
    <w:pPr>
      <w:shd w:val="clear" w:color="auto" w:fill="FFFFFF"/>
      <w:spacing w:before="4440" w:line="542" w:lineRule="exact"/>
      <w:ind w:hanging="1440"/>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480" w:line="0" w:lineRule="atLeast"/>
    </w:pPr>
    <w:rPr>
      <w:rFonts w:ascii="Times New Roman" w:eastAsia="Times New Roman" w:hAnsi="Times New Roman" w:cs="Times New Roman"/>
      <w:b/>
      <w:bCs/>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rPr>
  </w:style>
  <w:style w:type="paragraph" w:styleId="14">
    <w:name w:val="toc 1"/>
    <w:basedOn w:val="a"/>
    <w:link w:val="13"/>
    <w:autoRedefine/>
    <w:uiPriority w:val="39"/>
    <w:rsid w:val="00B96E0E"/>
    <w:pPr>
      <w:shd w:val="clear" w:color="auto" w:fill="FFFFFF"/>
      <w:tabs>
        <w:tab w:val="right" w:leader="dot" w:pos="9214"/>
      </w:tabs>
      <w:spacing w:after="60"/>
      <w:ind w:right="1977"/>
      <w:jc w:val="both"/>
    </w:pPr>
    <w:rPr>
      <w:rFonts w:ascii="Times New Roman" w:eastAsia="Times New Roman" w:hAnsi="Times New Roman" w:cs="Times New Roman"/>
      <w:b/>
      <w:noProof/>
      <w:color w:val="auto"/>
      <w:sz w:val="25"/>
      <w:szCs w:val="25"/>
    </w:rPr>
  </w:style>
  <w:style w:type="paragraph" w:customStyle="1" w:styleId="22">
    <w:name w:val="Заголовок №2"/>
    <w:basedOn w:val="a"/>
    <w:link w:val="21"/>
    <w:pPr>
      <w:shd w:val="clear" w:color="auto" w:fill="FFFFFF"/>
      <w:spacing w:after="240" w:line="0" w:lineRule="atLeast"/>
      <w:jc w:val="center"/>
      <w:outlineLvl w:val="1"/>
    </w:pPr>
    <w:rPr>
      <w:rFonts w:ascii="Times New Roman" w:eastAsia="Times New Roman" w:hAnsi="Times New Roman" w:cs="Times New Roman"/>
      <w:b/>
      <w:bCs/>
    </w:rPr>
  </w:style>
  <w:style w:type="paragraph" w:customStyle="1" w:styleId="24">
    <w:name w:val="Основной текст (2)"/>
    <w:basedOn w:val="a"/>
    <w:link w:val="23"/>
    <w:pPr>
      <w:shd w:val="clear" w:color="auto" w:fill="FFFFFF"/>
      <w:spacing w:before="240" w:after="300" w:line="317" w:lineRule="exact"/>
      <w:jc w:val="both"/>
    </w:pPr>
    <w:rPr>
      <w:rFonts w:ascii="Times New Roman" w:eastAsia="Times New Roman" w:hAnsi="Times New Roman" w:cs="Times New Roman"/>
    </w:rPr>
  </w:style>
  <w:style w:type="paragraph" w:customStyle="1" w:styleId="26">
    <w:name w:val="Подпись к таблице (2)"/>
    <w:basedOn w:val="a"/>
    <w:link w:val="25"/>
    <w:pPr>
      <w:shd w:val="clear" w:color="auto" w:fill="FFFFFF"/>
      <w:spacing w:line="370" w:lineRule="exact"/>
      <w:ind w:hanging="1700"/>
    </w:pPr>
    <w:rPr>
      <w:rFonts w:ascii="Times New Roman" w:eastAsia="Times New Roman" w:hAnsi="Times New Roman" w:cs="Times New Roman"/>
      <w:b/>
      <w:bCs/>
      <w:sz w:val="28"/>
      <w:szCs w:val="28"/>
    </w:rPr>
  </w:style>
  <w:style w:type="paragraph" w:customStyle="1" w:styleId="34">
    <w:name w:val="Подпись к таблице (3)"/>
    <w:basedOn w:val="a"/>
    <w:link w:val="33"/>
    <w:pPr>
      <w:shd w:val="clear" w:color="auto" w:fill="FFFFFF"/>
      <w:spacing w:line="317" w:lineRule="exact"/>
      <w:ind w:firstLine="560"/>
    </w:pPr>
    <w:rPr>
      <w:rFonts w:ascii="Times New Roman" w:eastAsia="Times New Roman" w:hAnsi="Times New Roman" w:cs="Times New Roman"/>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b/>
      <w:bCs/>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b/>
      <w:bCs/>
      <w:sz w:val="19"/>
      <w:szCs w:val="19"/>
    </w:rPr>
  </w:style>
  <w:style w:type="paragraph" w:styleId="2a">
    <w:name w:val="toc 2"/>
    <w:basedOn w:val="a"/>
    <w:autoRedefine/>
    <w:uiPriority w:val="39"/>
    <w:rsid w:val="0028118B"/>
    <w:pPr>
      <w:shd w:val="clear" w:color="auto" w:fill="FFFFFF"/>
      <w:tabs>
        <w:tab w:val="right" w:leader="dot" w:pos="9339"/>
      </w:tabs>
      <w:spacing w:before="60" w:line="341" w:lineRule="exact"/>
      <w:jc w:val="both"/>
    </w:pPr>
    <w:rPr>
      <w:rFonts w:ascii="Times New Roman" w:eastAsia="Times New Roman" w:hAnsi="Times New Roman" w:cs="Times New Roman"/>
    </w:rPr>
  </w:style>
  <w:style w:type="paragraph" w:styleId="aa">
    <w:name w:val="Balloon Text"/>
    <w:basedOn w:val="a"/>
    <w:link w:val="ab"/>
    <w:uiPriority w:val="99"/>
    <w:semiHidden/>
    <w:unhideWhenUsed/>
    <w:rsid w:val="005B3FAF"/>
    <w:rPr>
      <w:rFonts w:ascii="Tahoma" w:hAnsi="Tahoma" w:cs="Tahoma"/>
      <w:sz w:val="16"/>
      <w:szCs w:val="16"/>
    </w:rPr>
  </w:style>
  <w:style w:type="character" w:customStyle="1" w:styleId="ab">
    <w:name w:val="Текст выноски Знак"/>
    <w:basedOn w:val="a0"/>
    <w:link w:val="aa"/>
    <w:uiPriority w:val="99"/>
    <w:semiHidden/>
    <w:rsid w:val="005B3FAF"/>
    <w:rPr>
      <w:rFonts w:ascii="Tahoma" w:hAnsi="Tahoma" w:cs="Tahoma"/>
      <w:color w:val="000000"/>
      <w:sz w:val="16"/>
      <w:szCs w:val="16"/>
    </w:rPr>
  </w:style>
  <w:style w:type="paragraph" w:styleId="ac">
    <w:name w:val="header"/>
    <w:basedOn w:val="a"/>
    <w:link w:val="ad"/>
    <w:uiPriority w:val="99"/>
    <w:unhideWhenUsed/>
    <w:rsid w:val="005B3FAF"/>
    <w:pPr>
      <w:tabs>
        <w:tab w:val="center" w:pos="4677"/>
        <w:tab w:val="right" w:pos="9355"/>
      </w:tabs>
    </w:pPr>
  </w:style>
  <w:style w:type="character" w:customStyle="1" w:styleId="ad">
    <w:name w:val="Верхний колонтитул Знак"/>
    <w:basedOn w:val="a0"/>
    <w:link w:val="ac"/>
    <w:uiPriority w:val="99"/>
    <w:rsid w:val="005B3FAF"/>
    <w:rPr>
      <w:color w:val="000000"/>
    </w:rPr>
  </w:style>
  <w:style w:type="paragraph" w:styleId="ae">
    <w:name w:val="footer"/>
    <w:basedOn w:val="a"/>
    <w:link w:val="af"/>
    <w:uiPriority w:val="99"/>
    <w:unhideWhenUsed/>
    <w:rsid w:val="005B3FAF"/>
    <w:pPr>
      <w:tabs>
        <w:tab w:val="center" w:pos="4677"/>
        <w:tab w:val="right" w:pos="9355"/>
      </w:tabs>
    </w:pPr>
  </w:style>
  <w:style w:type="character" w:customStyle="1" w:styleId="af">
    <w:name w:val="Нижний колонтитул Знак"/>
    <w:basedOn w:val="a0"/>
    <w:link w:val="ae"/>
    <w:uiPriority w:val="99"/>
    <w:rsid w:val="005B3FAF"/>
    <w:rPr>
      <w:color w:val="000000"/>
    </w:rPr>
  </w:style>
  <w:style w:type="table" w:customStyle="1" w:styleId="92">
    <w:name w:val="Сетка таблицы92"/>
    <w:basedOn w:val="a1"/>
    <w:uiPriority w:val="59"/>
    <w:rsid w:val="005B3FAF"/>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941F4"/>
    <w:pPr>
      <w:ind w:left="720"/>
      <w:contextualSpacing/>
    </w:pPr>
  </w:style>
  <w:style w:type="character" w:customStyle="1" w:styleId="30">
    <w:name w:val="Заголовок 3 Знак"/>
    <w:basedOn w:val="a0"/>
    <w:link w:val="3"/>
    <w:uiPriority w:val="9"/>
    <w:semiHidden/>
    <w:rsid w:val="005F0E18"/>
    <w:rPr>
      <w:rFonts w:asciiTheme="majorHAnsi" w:eastAsiaTheme="majorEastAsia" w:hAnsiTheme="majorHAnsi" w:cstheme="majorBidi"/>
      <w:b/>
      <w:bCs/>
      <w:color w:val="4F81BD" w:themeColor="accent1"/>
    </w:rPr>
  </w:style>
  <w:style w:type="paragraph" w:styleId="af1">
    <w:name w:val="footnote text"/>
    <w:basedOn w:val="a"/>
    <w:link w:val="af2"/>
    <w:semiHidden/>
    <w:unhideWhenUsed/>
    <w:rsid w:val="00920622"/>
    <w:pPr>
      <w:widowControl/>
    </w:pPr>
    <w:rPr>
      <w:rFonts w:asciiTheme="minorHAnsi" w:eastAsiaTheme="minorHAnsi" w:hAnsiTheme="minorHAnsi" w:cstheme="minorBidi"/>
      <w:color w:val="auto"/>
      <w:sz w:val="20"/>
      <w:szCs w:val="20"/>
      <w:lang w:eastAsia="en-US" w:bidi="ar-SA"/>
    </w:rPr>
  </w:style>
  <w:style w:type="character" w:customStyle="1" w:styleId="af2">
    <w:name w:val="Текст сноски Знак"/>
    <w:basedOn w:val="a0"/>
    <w:link w:val="af1"/>
    <w:semiHidden/>
    <w:rsid w:val="00920622"/>
    <w:rPr>
      <w:rFonts w:asciiTheme="minorHAnsi" w:eastAsiaTheme="minorHAnsi" w:hAnsiTheme="minorHAnsi" w:cstheme="minorBidi"/>
      <w:sz w:val="20"/>
      <w:szCs w:val="20"/>
      <w:lang w:eastAsia="en-US" w:bidi="ar-SA"/>
    </w:rPr>
  </w:style>
  <w:style w:type="character" w:styleId="af3">
    <w:name w:val="footnote reference"/>
    <w:basedOn w:val="a0"/>
    <w:uiPriority w:val="99"/>
    <w:semiHidden/>
    <w:unhideWhenUsed/>
    <w:rsid w:val="00920622"/>
    <w:rPr>
      <w:vertAlign w:val="superscript"/>
    </w:rPr>
  </w:style>
  <w:style w:type="table" w:styleId="af4">
    <w:name w:val="Table Grid"/>
    <w:basedOn w:val="a1"/>
    <w:uiPriority w:val="59"/>
    <w:rsid w:val="00A804A9"/>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F6E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F6E5F"/>
    <w:rPr>
      <w:rFonts w:asciiTheme="majorHAnsi" w:eastAsiaTheme="majorEastAsia" w:hAnsiTheme="majorHAnsi" w:cstheme="majorBidi"/>
      <w:b/>
      <w:bCs/>
      <w:color w:val="4F81BD" w:themeColor="accent1"/>
      <w:sz w:val="26"/>
      <w:szCs w:val="26"/>
    </w:rPr>
  </w:style>
  <w:style w:type="table" w:customStyle="1" w:styleId="15">
    <w:name w:val="Сетка таблицы1"/>
    <w:basedOn w:val="a1"/>
    <w:next w:val="af4"/>
    <w:uiPriority w:val="59"/>
    <w:rsid w:val="00C26966"/>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rsid w:val="00FE5754"/>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rsid w:val="00CD6CE6"/>
    <w:pPr>
      <w:tabs>
        <w:tab w:val="right" w:leader="dot" w:pos="9214"/>
        <w:tab w:val="right" w:leader="dot" w:pos="9338"/>
      </w:tabs>
      <w:spacing w:after="120"/>
      <w:ind w:left="480" w:right="1977"/>
    </w:pPr>
    <w:rPr>
      <w:rFonts w:ascii="Times New Roman" w:eastAsia="Times New Roman" w:hAnsi="Times New Roman" w:cs="Times New Roman"/>
      <w:bCs/>
      <w:noProof/>
      <w:sz w:val="25"/>
      <w:szCs w:val="25"/>
      <w:lang w:eastAsia="ar-SA"/>
    </w:rPr>
  </w:style>
  <w:style w:type="paragraph" w:styleId="af5">
    <w:name w:val="TOC Heading"/>
    <w:basedOn w:val="1"/>
    <w:next w:val="a"/>
    <w:uiPriority w:val="39"/>
    <w:semiHidden/>
    <w:unhideWhenUsed/>
    <w:qFormat/>
    <w:rsid w:val="00F044F8"/>
    <w:pPr>
      <w:widowControl/>
      <w:spacing w:line="276" w:lineRule="auto"/>
      <w:outlineLvl w:val="9"/>
    </w:pPr>
    <w:rPr>
      <w:lang w:bidi="ar-SA"/>
    </w:rPr>
  </w:style>
</w:styles>
</file>

<file path=word/webSettings.xml><?xml version="1.0" encoding="utf-8"?>
<w:webSettings xmlns:r="http://schemas.openxmlformats.org/officeDocument/2006/relationships" xmlns:w="http://schemas.openxmlformats.org/wordprocessingml/2006/main">
  <w:divs>
    <w:div w:id="213200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51040/7b81874f50ed9cd03230f753e5c5a4b03ef9092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61102/312302f37ac9299771d2bf4f9b4bb797fb476948/"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base.garant.ru/12124624/1dc0c75e84c609bad14d91efe6b2c3e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88C39-EFBB-42D4-AB24-AD717ECFE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14851</Words>
  <Characters>84656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Знаете ли вы разницу между дипломатом и девушкой</vt:lpstr>
    </vt:vector>
  </TitlesOfParts>
  <Company>Reanimator Extreme Edition</Company>
  <LinksUpToDate>false</LinksUpToDate>
  <CharactersWithSpaces>99309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Знаете ли вы разницу между дипломатом и девушкой</dc:title>
  <dc:creator>Алешина</dc:creator>
  <cp:lastModifiedBy>Пользователь Windows</cp:lastModifiedBy>
  <cp:revision>9</cp:revision>
  <cp:lastPrinted>2025-12-25T14:38:00Z</cp:lastPrinted>
  <dcterms:created xsi:type="dcterms:W3CDTF">2025-12-23T12:03:00Z</dcterms:created>
  <dcterms:modified xsi:type="dcterms:W3CDTF">2025-12-30T12:08:00Z</dcterms:modified>
</cp:coreProperties>
</file>